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9"/>
      </w:tblGrid>
      <w:tr w:rsidR="00287CDD" w:rsidRPr="0083014C">
        <w:trPr>
          <w:cantSplit/>
        </w:trPr>
        <w:tc>
          <w:tcPr>
            <w:tcW w:w="9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CDD" w:rsidRPr="0083014C" w:rsidRDefault="0099043F">
            <w:pPr>
              <w:spacing w:line="360" w:lineRule="auto"/>
              <w:ind w:firstLine="284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bookmarkStart w:id="0" w:name="_GoBack"/>
            <w:bookmarkEnd w:id="0"/>
            <w:r w:rsidRPr="0083014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287CDD" w:rsidRPr="0083014C" w:rsidRDefault="00287CDD">
            <w:pPr>
              <w:spacing w:line="360" w:lineRule="auto"/>
              <w:ind w:firstLine="284"/>
              <w:jc w:val="center"/>
              <w:rPr>
                <w:rFonts w:ascii="Liberation Serif" w:hAnsi="Liberation Serif" w:cs="Liberation Serif"/>
                <w:b/>
                <w:caps/>
                <w:sz w:val="28"/>
                <w:szCs w:val="28"/>
              </w:rPr>
            </w:pPr>
          </w:p>
        </w:tc>
      </w:tr>
    </w:tbl>
    <w:p w:rsidR="00287CDD" w:rsidRPr="0083014C" w:rsidRDefault="00287CDD">
      <w:pPr>
        <w:spacing w:line="360" w:lineRule="auto"/>
        <w:ind w:firstLine="284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287CDD" w:rsidRPr="0083014C" w:rsidRDefault="00287CDD">
      <w:pPr>
        <w:spacing w:line="360" w:lineRule="auto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</w:p>
    <w:p w:rsidR="00287CDD" w:rsidRPr="0083014C" w:rsidRDefault="00287CDD">
      <w:pPr>
        <w:spacing w:line="360" w:lineRule="auto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</w:p>
    <w:p w:rsidR="00287CDD" w:rsidRPr="0083014C" w:rsidRDefault="00287CDD">
      <w:pPr>
        <w:spacing w:line="360" w:lineRule="auto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</w:p>
    <w:p w:rsidR="00287CDD" w:rsidRPr="0083014C" w:rsidRDefault="0099043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b/>
          <w:i/>
          <w:sz w:val="28"/>
          <w:szCs w:val="28"/>
        </w:rPr>
        <w:t>О совершенствовании организации амбулаторной помощи для беременных женщин на территории Свердловской области</w:t>
      </w:r>
    </w:p>
    <w:p w:rsidR="00287CDD" w:rsidRPr="0083014C" w:rsidRDefault="00287CDD">
      <w:pPr>
        <w:pStyle w:val="a6"/>
        <w:spacing w:line="360" w:lineRule="auto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</w:p>
    <w:p w:rsidR="00287CDD" w:rsidRPr="0083014C" w:rsidRDefault="0099043F">
      <w:pPr>
        <w:pStyle w:val="a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 xml:space="preserve">В соответствии с приказом Министерства здравоохранения Российской Федерации от 20.10.2020 № 1130н «Об утверждении Порядка оказания медицинской помощи по профилю «акушерство и гинекология» с целью дальнейшего совершенствования организации амбулаторной помощи для беременных женщин на территории Свердловской области в рамках трехуровневой системы оказания медицинской помощи </w:t>
      </w:r>
    </w:p>
    <w:p w:rsidR="00287CDD" w:rsidRPr="0083014C" w:rsidRDefault="0099043F">
      <w:pPr>
        <w:pStyle w:val="a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014C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287CDD" w:rsidRPr="0083014C" w:rsidRDefault="0099043F" w:rsidP="000E7FE9">
      <w:pPr>
        <w:pStyle w:val="a6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>Утвердить:</w:t>
      </w:r>
    </w:p>
    <w:p w:rsidR="000E7FE9" w:rsidRPr="0083014C" w:rsidRDefault="001E1E39" w:rsidP="000E7FE9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 xml:space="preserve">Регламент организации </w:t>
      </w:r>
      <w:r w:rsidR="00A933C4" w:rsidRPr="0083014C">
        <w:rPr>
          <w:rFonts w:ascii="Liberation Serif" w:hAnsi="Liberation Serif" w:cs="Liberation Serif"/>
          <w:sz w:val="28"/>
          <w:szCs w:val="28"/>
        </w:rPr>
        <w:t xml:space="preserve">амбулаторной помощи для беременных женщин на территории Свердловской области (приложение № </w:t>
      </w:r>
      <w:r w:rsidR="00812433" w:rsidRPr="0083014C">
        <w:rPr>
          <w:rFonts w:ascii="Liberation Serif" w:hAnsi="Liberation Serif" w:cs="Liberation Serif"/>
          <w:sz w:val="28"/>
          <w:szCs w:val="28"/>
        </w:rPr>
        <w:t>1</w:t>
      </w:r>
      <w:r w:rsidR="00A933C4" w:rsidRPr="0083014C">
        <w:rPr>
          <w:rFonts w:ascii="Liberation Serif" w:hAnsi="Liberation Serif" w:cs="Liberation Serif"/>
          <w:sz w:val="28"/>
          <w:szCs w:val="28"/>
        </w:rPr>
        <w:t>);</w:t>
      </w:r>
    </w:p>
    <w:p w:rsidR="000E7FE9" w:rsidRPr="0083014C" w:rsidRDefault="000E7FE9" w:rsidP="0060132E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форму анкеты для выявлени</w:t>
      </w:r>
      <w:r w:rsidR="002726A1" w:rsidRPr="0083014C">
        <w:rPr>
          <w:rFonts w:ascii="Liberation Serif" w:eastAsia="Times New Roman" w:hAnsi="Liberation Serif" w:cs="Liberation Serif"/>
          <w:sz w:val="28"/>
          <w:szCs w:val="28"/>
        </w:rPr>
        <w:t>я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хронических неинфекционных заболеваний и факторов риска их развития (приложение № 2);</w:t>
      </w:r>
    </w:p>
    <w:p w:rsidR="000E7FE9" w:rsidRPr="0083014C" w:rsidRDefault="00545666" w:rsidP="0060132E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форму Ч</w:t>
      </w:r>
      <w:r w:rsidR="000E7FE9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ек-ап «Здоровье беременной женщины» (приложение </w:t>
      </w:r>
      <w:r w:rsidR="000E7FE9" w:rsidRPr="0083014C">
        <w:rPr>
          <w:rFonts w:ascii="Liberation Serif" w:eastAsia="Times New Roman" w:hAnsi="Liberation Serif" w:cs="Liberation Serif"/>
          <w:sz w:val="28"/>
          <w:szCs w:val="28"/>
        </w:rPr>
        <w:br/>
        <w:t>№ 3);</w:t>
      </w:r>
    </w:p>
    <w:p w:rsidR="00DB32D8" w:rsidRDefault="009038B7" w:rsidP="0060132E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>зоны курации медицинских организаций Свердловской области</w:t>
      </w:r>
      <w:r w:rsidR="00DB32D8" w:rsidRPr="0083014C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0E7FE9" w:rsidRPr="0083014C">
        <w:rPr>
          <w:rFonts w:ascii="Liberation Serif" w:hAnsi="Liberation Serif" w:cs="Liberation Serif"/>
          <w:sz w:val="28"/>
          <w:szCs w:val="28"/>
        </w:rPr>
        <w:t>4</w:t>
      </w:r>
      <w:r w:rsidR="00DB32D8" w:rsidRPr="0083014C">
        <w:rPr>
          <w:rFonts w:ascii="Liberation Serif" w:hAnsi="Liberation Serif" w:cs="Liberation Serif"/>
          <w:sz w:val="28"/>
          <w:szCs w:val="28"/>
        </w:rPr>
        <w:t>);</w:t>
      </w:r>
    </w:p>
    <w:p w:rsidR="0060132E" w:rsidRPr="0060132E" w:rsidRDefault="0060132E" w:rsidP="0060132E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0132E">
        <w:rPr>
          <w:rFonts w:ascii="Liberation Serif" w:hAnsi="Liberation Serif" w:cs="Liberation Serif"/>
          <w:sz w:val="28"/>
          <w:szCs w:val="28"/>
        </w:rPr>
        <w:t>форму осмотра беременной женщины врачом-терапевтом (при</w:t>
      </w:r>
      <w:r>
        <w:rPr>
          <w:rFonts w:ascii="Liberation Serif" w:hAnsi="Liberation Serif" w:cs="Liberation Serif"/>
          <w:sz w:val="28"/>
          <w:szCs w:val="28"/>
        </w:rPr>
        <w:t xml:space="preserve">ложение </w:t>
      </w:r>
      <w:r>
        <w:rPr>
          <w:rFonts w:ascii="Liberation Serif" w:hAnsi="Liberation Serif" w:cs="Liberation Serif"/>
          <w:sz w:val="28"/>
          <w:szCs w:val="28"/>
        </w:rPr>
        <w:br/>
        <w:t>№ 5);</w:t>
      </w:r>
    </w:p>
    <w:p w:rsidR="00EF106C" w:rsidRPr="0083014C" w:rsidRDefault="00EF106C" w:rsidP="0060132E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 xml:space="preserve">контрольный лист наблюдения беременных </w:t>
      </w:r>
      <w:r w:rsidR="002726A1" w:rsidRPr="0083014C">
        <w:rPr>
          <w:rFonts w:ascii="Liberation Serif" w:hAnsi="Liberation Serif" w:cs="Liberation Serif"/>
          <w:sz w:val="28"/>
          <w:szCs w:val="28"/>
        </w:rPr>
        <w:t xml:space="preserve">женщин </w:t>
      </w:r>
      <w:r w:rsidRPr="0083014C">
        <w:rPr>
          <w:rFonts w:ascii="Liberation Serif" w:hAnsi="Liberation Serif" w:cs="Liberation Serif"/>
          <w:sz w:val="28"/>
          <w:szCs w:val="28"/>
        </w:rPr>
        <w:t xml:space="preserve">высокой группы риска преэклампсии (приложение № </w:t>
      </w:r>
      <w:r w:rsidR="0060132E">
        <w:rPr>
          <w:rFonts w:ascii="Liberation Serif" w:hAnsi="Liberation Serif" w:cs="Liberation Serif"/>
          <w:sz w:val="28"/>
          <w:szCs w:val="28"/>
        </w:rPr>
        <w:t>6</w:t>
      </w:r>
      <w:r w:rsidRPr="0083014C">
        <w:rPr>
          <w:rFonts w:ascii="Liberation Serif" w:hAnsi="Liberation Serif" w:cs="Liberation Serif"/>
          <w:sz w:val="28"/>
          <w:szCs w:val="28"/>
        </w:rPr>
        <w:t>);</w:t>
      </w:r>
    </w:p>
    <w:p w:rsidR="00EF106C" w:rsidRPr="0083014C" w:rsidRDefault="00EF106C" w:rsidP="0060132E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>контрольный лист наблюдения беременных</w:t>
      </w:r>
      <w:r w:rsidR="002726A1" w:rsidRPr="0083014C">
        <w:rPr>
          <w:rFonts w:ascii="Liberation Serif" w:hAnsi="Liberation Serif" w:cs="Liberation Serif"/>
          <w:sz w:val="28"/>
          <w:szCs w:val="28"/>
        </w:rPr>
        <w:t xml:space="preserve"> женщин</w:t>
      </w:r>
      <w:r w:rsidRPr="0083014C">
        <w:rPr>
          <w:rFonts w:ascii="Liberation Serif" w:hAnsi="Liberation Serif" w:cs="Liberation Serif"/>
          <w:sz w:val="28"/>
          <w:szCs w:val="28"/>
        </w:rPr>
        <w:t xml:space="preserve"> высокой группы риска задержки роста плода </w:t>
      </w:r>
      <w:bookmarkStart w:id="1" w:name="_Hlk150031053"/>
      <w:r w:rsidRPr="0083014C"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="0060132E">
        <w:rPr>
          <w:rFonts w:ascii="Liberation Serif" w:hAnsi="Liberation Serif" w:cs="Liberation Serif"/>
          <w:sz w:val="28"/>
          <w:szCs w:val="28"/>
        </w:rPr>
        <w:t>7</w:t>
      </w:r>
      <w:r w:rsidRPr="0083014C">
        <w:rPr>
          <w:rFonts w:ascii="Liberation Serif" w:hAnsi="Liberation Serif" w:cs="Liberation Serif"/>
          <w:sz w:val="28"/>
          <w:szCs w:val="28"/>
        </w:rPr>
        <w:t>);</w:t>
      </w:r>
      <w:bookmarkEnd w:id="1"/>
    </w:p>
    <w:p w:rsidR="00EF106C" w:rsidRPr="0083014C" w:rsidRDefault="004201CB" w:rsidP="001556A0">
      <w:pPr>
        <w:pStyle w:val="aa"/>
        <w:numPr>
          <w:ilvl w:val="0"/>
          <w:numId w:val="1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>контрольный лист</w:t>
      </w:r>
      <w:r w:rsidR="00EF106C" w:rsidRPr="0083014C">
        <w:rPr>
          <w:rFonts w:ascii="Liberation Serif" w:hAnsi="Liberation Serif" w:cs="Liberation Serif"/>
          <w:sz w:val="28"/>
          <w:szCs w:val="28"/>
        </w:rPr>
        <w:t xml:space="preserve"> наблюдения беременных</w:t>
      </w:r>
      <w:r w:rsidR="002726A1" w:rsidRPr="0083014C">
        <w:rPr>
          <w:rFonts w:ascii="Liberation Serif" w:hAnsi="Liberation Serif" w:cs="Liberation Serif"/>
          <w:sz w:val="28"/>
          <w:szCs w:val="28"/>
        </w:rPr>
        <w:t xml:space="preserve"> женщин</w:t>
      </w:r>
      <w:r w:rsidR="00EF106C" w:rsidRPr="0083014C">
        <w:rPr>
          <w:rFonts w:ascii="Liberation Serif" w:hAnsi="Liberation Serif" w:cs="Liberation Serif"/>
          <w:sz w:val="28"/>
          <w:szCs w:val="28"/>
        </w:rPr>
        <w:t xml:space="preserve"> высокой группы риска преждевременных родов (приложение № </w:t>
      </w:r>
      <w:r w:rsidR="0060132E">
        <w:rPr>
          <w:rFonts w:ascii="Liberation Serif" w:hAnsi="Liberation Serif" w:cs="Liberation Serif"/>
          <w:sz w:val="28"/>
          <w:szCs w:val="28"/>
        </w:rPr>
        <w:t>8</w:t>
      </w:r>
      <w:r w:rsidR="00EF106C" w:rsidRPr="0083014C">
        <w:rPr>
          <w:rFonts w:ascii="Liberation Serif" w:hAnsi="Liberation Serif" w:cs="Liberation Serif"/>
          <w:sz w:val="28"/>
          <w:szCs w:val="28"/>
        </w:rPr>
        <w:t>);</w:t>
      </w:r>
    </w:p>
    <w:p w:rsidR="00D3256B" w:rsidRPr="0083014C" w:rsidRDefault="002F2AE6" w:rsidP="00155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9C3267" w:rsidRPr="0083014C">
        <w:rPr>
          <w:rFonts w:ascii="Liberation Serif" w:hAnsi="Liberation Serif" w:cs="Liberation Serif"/>
          <w:sz w:val="28"/>
          <w:szCs w:val="28"/>
        </w:rPr>
        <w:t xml:space="preserve">) </w:t>
      </w:r>
      <w:r w:rsidR="00DB32D8" w:rsidRPr="0083014C">
        <w:rPr>
          <w:rFonts w:ascii="Liberation Serif" w:hAnsi="Liberation Serif" w:cs="Liberation Serif"/>
          <w:sz w:val="28"/>
          <w:szCs w:val="28"/>
        </w:rPr>
        <w:t xml:space="preserve">маршрутизацию беременных </w:t>
      </w:r>
      <w:r w:rsidR="002726A1" w:rsidRPr="0083014C">
        <w:rPr>
          <w:rFonts w:ascii="Liberation Serif" w:hAnsi="Liberation Serif" w:cs="Liberation Serif"/>
          <w:sz w:val="28"/>
          <w:szCs w:val="28"/>
        </w:rPr>
        <w:t xml:space="preserve">женщин </w:t>
      </w:r>
      <w:r w:rsidR="00DB32D8" w:rsidRPr="0083014C">
        <w:rPr>
          <w:rFonts w:ascii="Liberation Serif" w:hAnsi="Liberation Serif" w:cs="Liberation Serif"/>
          <w:sz w:val="28"/>
          <w:szCs w:val="28"/>
        </w:rPr>
        <w:t>для оказания консультативно- диагностической помощи, в том числе в формате телемедицинских и дистанционных консультаций</w:t>
      </w:r>
      <w:r w:rsidR="00E23F46" w:rsidRPr="0083014C">
        <w:rPr>
          <w:rFonts w:ascii="Liberation Serif" w:hAnsi="Liberation Serif" w:cs="Liberation Serif"/>
          <w:sz w:val="28"/>
          <w:szCs w:val="28"/>
        </w:rPr>
        <w:t xml:space="preserve"> и однодневного диагностического стационара</w:t>
      </w:r>
      <w:r w:rsidR="00DB32D8" w:rsidRPr="0083014C"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="0060132E">
        <w:rPr>
          <w:rFonts w:ascii="Liberation Serif" w:hAnsi="Liberation Serif" w:cs="Liberation Serif"/>
          <w:sz w:val="28"/>
          <w:szCs w:val="28"/>
        </w:rPr>
        <w:t>9</w:t>
      </w:r>
      <w:r w:rsidR="00DB32D8" w:rsidRPr="0083014C">
        <w:rPr>
          <w:rFonts w:ascii="Liberation Serif" w:hAnsi="Liberation Serif" w:cs="Liberation Serif"/>
          <w:sz w:val="28"/>
          <w:szCs w:val="28"/>
        </w:rPr>
        <w:t>)</w:t>
      </w:r>
      <w:r w:rsidR="00812433" w:rsidRPr="0083014C">
        <w:rPr>
          <w:rFonts w:ascii="Liberation Serif" w:hAnsi="Liberation Serif" w:cs="Liberation Serif"/>
          <w:sz w:val="28"/>
          <w:szCs w:val="28"/>
        </w:rPr>
        <w:t>.</w:t>
      </w:r>
    </w:p>
    <w:p w:rsidR="00287CDD" w:rsidRPr="0083014C" w:rsidRDefault="0099043F" w:rsidP="00155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>2. Главным врачам медицинских организаций Свердловской области:</w:t>
      </w:r>
    </w:p>
    <w:p w:rsidR="00287CDD" w:rsidRPr="0083014C" w:rsidRDefault="0099043F" w:rsidP="00155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 xml:space="preserve">1) организовать оказание медицинской помощи беременным женщинам, роженицам и </w:t>
      </w:r>
      <w:r w:rsidR="002F2AE6">
        <w:rPr>
          <w:rFonts w:ascii="Liberation Serif" w:hAnsi="Liberation Serif" w:cs="Liberation Serif"/>
          <w:sz w:val="28"/>
          <w:szCs w:val="28"/>
        </w:rPr>
        <w:t>родильницам согласно приложениям</w:t>
      </w:r>
      <w:r w:rsidRPr="0083014C">
        <w:rPr>
          <w:rFonts w:ascii="Liberation Serif" w:hAnsi="Liberation Serif" w:cs="Liberation Serif"/>
          <w:sz w:val="28"/>
          <w:szCs w:val="28"/>
        </w:rPr>
        <w:t xml:space="preserve"> № 1 - </w:t>
      </w:r>
      <w:r w:rsidR="0060132E">
        <w:rPr>
          <w:rFonts w:ascii="Liberation Serif" w:hAnsi="Liberation Serif" w:cs="Liberation Serif"/>
          <w:sz w:val="28"/>
          <w:szCs w:val="28"/>
        </w:rPr>
        <w:t>9</w:t>
      </w:r>
      <w:r w:rsidRPr="0083014C">
        <w:rPr>
          <w:rFonts w:ascii="Liberation Serif" w:hAnsi="Liberation Serif" w:cs="Liberation Serif"/>
          <w:sz w:val="28"/>
          <w:szCs w:val="28"/>
        </w:rPr>
        <w:t xml:space="preserve"> к настоящему приказу;</w:t>
      </w:r>
    </w:p>
    <w:p w:rsidR="00287CDD" w:rsidRPr="0083014C" w:rsidRDefault="0099043F" w:rsidP="00155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 xml:space="preserve">2) назначить приказом по учреждению специалиста из числа заместителей главного врача, ответственного за </w:t>
      </w:r>
      <w:r w:rsidR="00A933C4" w:rsidRPr="0083014C">
        <w:rPr>
          <w:rFonts w:ascii="Liberation Serif" w:hAnsi="Liberation Serif" w:cs="Liberation Serif"/>
          <w:sz w:val="28"/>
          <w:szCs w:val="28"/>
        </w:rPr>
        <w:t xml:space="preserve">организацию </w:t>
      </w:r>
      <w:r w:rsidR="004201CB" w:rsidRPr="0083014C">
        <w:rPr>
          <w:rFonts w:ascii="Liberation Serif" w:hAnsi="Liberation Serif" w:cs="Liberation Serif"/>
          <w:sz w:val="28"/>
          <w:szCs w:val="28"/>
        </w:rPr>
        <w:t>и контроль оказания амбулаторной помощи беременным</w:t>
      </w:r>
      <w:r w:rsidR="00A933C4" w:rsidRPr="0083014C">
        <w:rPr>
          <w:rFonts w:ascii="Liberation Serif" w:hAnsi="Liberation Serif" w:cs="Liberation Serif"/>
          <w:sz w:val="28"/>
          <w:szCs w:val="28"/>
        </w:rPr>
        <w:t xml:space="preserve"> женщин</w:t>
      </w:r>
      <w:r w:rsidR="004201CB" w:rsidRPr="0083014C">
        <w:rPr>
          <w:rFonts w:ascii="Liberation Serif" w:hAnsi="Liberation Serif" w:cs="Liberation Serif"/>
          <w:sz w:val="28"/>
          <w:szCs w:val="28"/>
        </w:rPr>
        <w:t>ам</w:t>
      </w:r>
      <w:r w:rsidRPr="0083014C">
        <w:rPr>
          <w:rFonts w:ascii="Liberation Serif" w:hAnsi="Liberation Serif" w:cs="Liberation Serif"/>
          <w:sz w:val="28"/>
          <w:szCs w:val="28"/>
        </w:rPr>
        <w:t>;</w:t>
      </w:r>
    </w:p>
    <w:p w:rsidR="00287CDD" w:rsidRPr="0083014C" w:rsidRDefault="0099043F" w:rsidP="00155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lastRenderedPageBreak/>
        <w:t>3) взять под личный контроль маршрутизаци</w:t>
      </w:r>
      <w:r w:rsidR="000F757F" w:rsidRPr="0083014C">
        <w:rPr>
          <w:rFonts w:ascii="Liberation Serif" w:hAnsi="Liberation Serif" w:cs="Liberation Serif"/>
          <w:sz w:val="28"/>
          <w:szCs w:val="28"/>
        </w:rPr>
        <w:t>ю</w:t>
      </w:r>
      <w:r w:rsidRPr="0083014C">
        <w:rPr>
          <w:rFonts w:ascii="Liberation Serif" w:hAnsi="Liberation Serif" w:cs="Liberation Serif"/>
          <w:sz w:val="28"/>
          <w:szCs w:val="28"/>
        </w:rPr>
        <w:t xml:space="preserve"> беременных женщин</w:t>
      </w:r>
      <w:r w:rsidR="00A933C4" w:rsidRPr="0083014C">
        <w:rPr>
          <w:rFonts w:ascii="Liberation Serif" w:hAnsi="Liberation Serif" w:cs="Liberation Serif"/>
          <w:sz w:val="28"/>
          <w:szCs w:val="28"/>
        </w:rPr>
        <w:t xml:space="preserve"> на амбулаторном этапе</w:t>
      </w:r>
      <w:r w:rsidRPr="0083014C">
        <w:rPr>
          <w:rFonts w:ascii="Liberation Serif" w:hAnsi="Liberation Serif" w:cs="Liberation Serif"/>
          <w:sz w:val="28"/>
          <w:szCs w:val="28"/>
        </w:rPr>
        <w:t>, в режиме реального времени.</w:t>
      </w:r>
    </w:p>
    <w:p w:rsidR="0013214C" w:rsidRPr="0083014C" w:rsidRDefault="0013214C" w:rsidP="00155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>3. Главному врачу ГАУЗ СО «КДЦ «ОЗМР» Е.Б. Николаевой обеспечить внесение данных биохимических показателей комплекса пренатальной диагностики первого триместра беременности в систему «Астра</w:t>
      </w:r>
      <w:r w:rsidR="008422FC" w:rsidRPr="0083014C">
        <w:rPr>
          <w:rFonts w:ascii="Liberation Serif" w:hAnsi="Liberation Serif" w:cs="Liberation Serif"/>
          <w:sz w:val="28"/>
          <w:szCs w:val="28"/>
        </w:rPr>
        <w:t>й</w:t>
      </w:r>
      <w:r w:rsidRPr="0083014C">
        <w:rPr>
          <w:rFonts w:ascii="Liberation Serif" w:hAnsi="Liberation Serif" w:cs="Liberation Serif"/>
          <w:sz w:val="28"/>
          <w:szCs w:val="28"/>
        </w:rPr>
        <w:t>я» не позднее 7 дней от момента забора материала.</w:t>
      </w:r>
    </w:p>
    <w:p w:rsidR="00287CDD" w:rsidRPr="0083014C" w:rsidRDefault="000F757F" w:rsidP="00155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>4</w:t>
      </w:r>
      <w:r w:rsidR="00A933C4" w:rsidRPr="0083014C">
        <w:rPr>
          <w:rFonts w:ascii="Liberation Serif" w:hAnsi="Liberation Serif" w:cs="Liberation Serif"/>
          <w:sz w:val="28"/>
          <w:szCs w:val="28"/>
        </w:rPr>
        <w:t>. Рекомендовать директору ФГБУ «НИИ ОММ» Министерства здравоохранения Российской Федерации Г.Б. Мальгиной принять к исполнению настоящий приказ в части, касающейся подразделений института.</w:t>
      </w:r>
    </w:p>
    <w:p w:rsidR="00287CDD" w:rsidRPr="0083014C" w:rsidRDefault="000F757F" w:rsidP="00155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>5</w:t>
      </w:r>
      <w:r w:rsidR="00A933C4" w:rsidRPr="0083014C">
        <w:rPr>
          <w:rFonts w:ascii="Liberation Serif" w:hAnsi="Liberation Serif" w:cs="Liberation Serif"/>
          <w:sz w:val="28"/>
          <w:szCs w:val="28"/>
        </w:rPr>
        <w:t>. 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287CDD" w:rsidRPr="0083014C" w:rsidRDefault="000F757F" w:rsidP="00155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>6</w:t>
      </w:r>
      <w:r w:rsidR="00A933C4" w:rsidRPr="0083014C">
        <w:rPr>
          <w:rFonts w:ascii="Liberation Serif" w:hAnsi="Liberation Serif" w:cs="Liberation Serif"/>
          <w:sz w:val="28"/>
          <w:szCs w:val="28"/>
        </w:rPr>
        <w:t>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287CDD" w:rsidRPr="0083014C" w:rsidRDefault="000F757F" w:rsidP="00155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>7</w:t>
      </w:r>
      <w:r w:rsidR="00A933C4" w:rsidRPr="0083014C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на </w:t>
      </w:r>
      <w:r w:rsidRPr="0083014C">
        <w:rPr>
          <w:rFonts w:ascii="Liberation Serif" w:hAnsi="Liberation Serif" w:cs="Liberation Serif"/>
          <w:sz w:val="28"/>
          <w:szCs w:val="28"/>
        </w:rPr>
        <w:t>З</w:t>
      </w:r>
      <w:r w:rsidR="00A933C4" w:rsidRPr="0083014C">
        <w:rPr>
          <w:rFonts w:ascii="Liberation Serif" w:hAnsi="Liberation Serif" w:cs="Liberation Serif"/>
          <w:sz w:val="28"/>
          <w:szCs w:val="28"/>
        </w:rPr>
        <w:t>аместителя Министра здравоохранения Свердловской области Е.А. Чадову.</w:t>
      </w:r>
    </w:p>
    <w:p w:rsidR="00287CDD" w:rsidRPr="0083014C" w:rsidRDefault="00287CDD" w:rsidP="009D7474">
      <w:pPr>
        <w:pStyle w:val="a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87CDD" w:rsidRPr="0083014C" w:rsidRDefault="00287CD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87CDD" w:rsidRPr="0083014C" w:rsidRDefault="0099043F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 xml:space="preserve">Министр                              </w:t>
      </w:r>
      <w:r w:rsidR="002726A1" w:rsidRPr="0083014C">
        <w:rPr>
          <w:rFonts w:ascii="Liberation Serif" w:hAnsi="Liberation Serif" w:cs="Liberation Serif"/>
          <w:sz w:val="28"/>
          <w:szCs w:val="28"/>
        </w:rPr>
        <w:t xml:space="preserve">   </w:t>
      </w:r>
      <w:r w:rsidRPr="0083014C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1556A0" w:rsidRPr="0083014C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83014C"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D111E5" w:rsidRPr="0083014C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83014C">
        <w:rPr>
          <w:rFonts w:ascii="Liberation Serif" w:hAnsi="Liberation Serif" w:cs="Liberation Serif"/>
          <w:sz w:val="28"/>
          <w:szCs w:val="28"/>
        </w:rPr>
        <w:t xml:space="preserve">     А.А. Карлов</w:t>
      </w:r>
    </w:p>
    <w:p w:rsidR="00287CDD" w:rsidRPr="0083014C" w:rsidRDefault="00287CDD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:rsidR="002B65BB" w:rsidRPr="0083014C" w:rsidRDefault="002B65BB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:rsidR="002B65BB" w:rsidRPr="0083014C" w:rsidRDefault="002B65BB">
      <w:pPr>
        <w:spacing w:line="360" w:lineRule="auto"/>
        <w:rPr>
          <w:rFonts w:ascii="Liberation Serif" w:hAnsi="Liberation Serif" w:cs="Liberation Serif"/>
          <w:sz w:val="28"/>
          <w:szCs w:val="28"/>
        </w:rPr>
        <w:sectPr w:rsidR="002B65BB" w:rsidRPr="0083014C" w:rsidSect="009D7474">
          <w:headerReference w:type="default" r:id="rId8"/>
          <w:footnotePr>
            <w:numFmt w:val="chicago"/>
          </w:footnotePr>
          <w:pgSz w:w="11906" w:h="16838"/>
          <w:pgMar w:top="1134" w:right="567" w:bottom="142" w:left="1418" w:header="708" w:footer="708" w:gutter="0"/>
          <w:cols w:space="720"/>
          <w:titlePg/>
        </w:sectPr>
      </w:pPr>
    </w:p>
    <w:tbl>
      <w:tblPr>
        <w:tblW w:w="4927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</w:tblGrid>
      <w:tr w:rsidR="00287CDD" w:rsidRPr="0083014C">
        <w:trPr>
          <w:jc w:val="right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 w:rsidR="001E1E39" w:rsidRPr="0083014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 Министерства здравоохранения Свердловской области</w:t>
            </w:r>
          </w:p>
        </w:tc>
      </w:tr>
      <w:tr w:rsidR="00287CDD" w:rsidRPr="0083014C">
        <w:trPr>
          <w:jc w:val="right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>
            <w:pPr>
              <w:pStyle w:val="a3"/>
              <w:spacing w:after="0"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от _______________№ ______</w:t>
            </w:r>
          </w:p>
        </w:tc>
      </w:tr>
    </w:tbl>
    <w:p w:rsidR="001E1E39" w:rsidRPr="0083014C" w:rsidRDefault="001E1E39" w:rsidP="001E1E39">
      <w:pPr>
        <w:suppressAutoHyphens w:val="0"/>
        <w:overflowPunct/>
        <w:autoSpaceDE/>
        <w:ind w:firstLine="709"/>
        <w:jc w:val="center"/>
        <w:textAlignment w:val="auto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en-US"/>
        </w:rPr>
      </w:pPr>
    </w:p>
    <w:p w:rsidR="001E1E39" w:rsidRPr="0083014C" w:rsidRDefault="001E1E39" w:rsidP="001E1E39">
      <w:pPr>
        <w:suppressAutoHyphens w:val="0"/>
        <w:overflowPunct/>
        <w:autoSpaceDE/>
        <w:ind w:firstLine="709"/>
        <w:jc w:val="center"/>
        <w:textAlignment w:val="auto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en-US"/>
        </w:rPr>
      </w:pPr>
    </w:p>
    <w:p w:rsidR="001E1E39" w:rsidRPr="0083014C" w:rsidRDefault="001E1E39" w:rsidP="001E1E39">
      <w:pPr>
        <w:suppressAutoHyphens w:val="0"/>
        <w:overflowPunct/>
        <w:autoSpaceDE/>
        <w:ind w:firstLine="709"/>
        <w:jc w:val="center"/>
        <w:textAlignment w:val="auto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en-US"/>
        </w:rPr>
      </w:pPr>
    </w:p>
    <w:p w:rsidR="00AD4777" w:rsidRPr="0083014C" w:rsidRDefault="001E1E39" w:rsidP="001E1E39">
      <w:pPr>
        <w:suppressAutoHyphens w:val="0"/>
        <w:overflowPunct/>
        <w:autoSpaceDE/>
        <w:ind w:firstLine="709"/>
        <w:jc w:val="center"/>
        <w:textAlignment w:val="auto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83014C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en-US"/>
        </w:rPr>
        <w:t>Регламент организации амбулаторной помощи для беременных женщин на территории Свердловской области</w:t>
      </w:r>
    </w:p>
    <w:p w:rsidR="001E1E39" w:rsidRPr="0083014C" w:rsidRDefault="001E1E39" w:rsidP="00A663B4">
      <w:pPr>
        <w:suppressAutoHyphens w:val="0"/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90591" w:rsidRPr="0083014C" w:rsidRDefault="00E90591" w:rsidP="00A663B4">
      <w:pPr>
        <w:pStyle w:val="aa"/>
        <w:numPr>
          <w:ilvl w:val="3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 xml:space="preserve">Основной задачей диспансерного наблюдения женщин в период беременности </w:t>
      </w:r>
      <w:r w:rsidR="00B8188B" w:rsidRPr="0083014C">
        <w:rPr>
          <w:rFonts w:ascii="Liberation Serif" w:hAnsi="Liberation Serif" w:cs="Liberation Serif"/>
          <w:sz w:val="28"/>
          <w:szCs w:val="28"/>
        </w:rPr>
        <w:t xml:space="preserve">и после родов </w:t>
      </w:r>
      <w:r w:rsidRPr="0083014C">
        <w:rPr>
          <w:rFonts w:ascii="Liberation Serif" w:hAnsi="Liberation Serif" w:cs="Liberation Serif"/>
          <w:sz w:val="28"/>
          <w:szCs w:val="28"/>
        </w:rPr>
        <w:t>является предупреждение и ранняя диагностика возможных</w:t>
      </w:r>
      <w:r w:rsidR="00B8188B" w:rsidRPr="0083014C">
        <w:rPr>
          <w:rFonts w:ascii="Liberation Serif" w:hAnsi="Liberation Serif" w:cs="Liberation Serif"/>
          <w:sz w:val="28"/>
          <w:szCs w:val="28"/>
        </w:rPr>
        <w:t xml:space="preserve"> осложнений беременности, родов и</w:t>
      </w:r>
      <w:r w:rsidRPr="0083014C">
        <w:rPr>
          <w:rFonts w:ascii="Liberation Serif" w:hAnsi="Liberation Serif" w:cs="Liberation Serif"/>
          <w:sz w:val="28"/>
          <w:szCs w:val="28"/>
        </w:rPr>
        <w:t xml:space="preserve"> послеродового периода.</w:t>
      </w:r>
    </w:p>
    <w:p w:rsidR="00594DE7" w:rsidRPr="0083014C" w:rsidRDefault="00594DE7" w:rsidP="00A663B4">
      <w:pPr>
        <w:pStyle w:val="aa"/>
        <w:numPr>
          <w:ilvl w:val="3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 xml:space="preserve">Объем и этапность оказания медицинской помощи женщинам в период беременности, родов и в послеродовом периоде регулируется приказом Министерства здравоохранения Российской Федерации от 20.10.2020 № 1130н «Об утверждении Порядка оказания медицинской помощи по профилю «акушерство и гинекология» (далее – Порядок), а также клиническими рекомендациями, с учетом стандартов </w:t>
      </w:r>
      <w:r w:rsidR="00ED3B2E" w:rsidRPr="0083014C">
        <w:rPr>
          <w:rFonts w:ascii="Liberation Serif" w:hAnsi="Liberation Serif" w:cs="Liberation Serif"/>
          <w:sz w:val="28"/>
          <w:szCs w:val="28"/>
        </w:rPr>
        <w:t xml:space="preserve">оказания </w:t>
      </w:r>
      <w:r w:rsidRPr="0083014C">
        <w:rPr>
          <w:rFonts w:ascii="Liberation Serif" w:hAnsi="Liberation Serif" w:cs="Liberation Serif"/>
          <w:sz w:val="28"/>
          <w:szCs w:val="28"/>
        </w:rPr>
        <w:t>медицинской помощи.</w:t>
      </w:r>
    </w:p>
    <w:p w:rsidR="00287CDD" w:rsidRPr="0083014C" w:rsidRDefault="00545666" w:rsidP="00A663B4">
      <w:pPr>
        <w:pStyle w:val="aa"/>
        <w:numPr>
          <w:ilvl w:val="3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Мероприятиями, организуе</w:t>
      </w:r>
      <w:r w:rsidR="0099043F" w:rsidRPr="0083014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мыми в женской консультации при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проведении </w:t>
      </w:r>
      <w:r w:rsidR="0099043F" w:rsidRPr="0083014C">
        <w:rPr>
          <w:rFonts w:ascii="Liberation Serif" w:eastAsia="Times New Roman" w:hAnsi="Liberation Serif" w:cs="Liberation Serif"/>
          <w:color w:val="000000"/>
          <w:sz w:val="28"/>
          <w:szCs w:val="28"/>
        </w:rPr>
        <w:t>динамического амбулаторного наблюдения беременных женщин, являются:</w:t>
      </w:r>
    </w:p>
    <w:p w:rsidR="00287CDD" w:rsidRPr="0083014C" w:rsidRDefault="00D47B74" w:rsidP="00A663B4">
      <w:pPr>
        <w:numPr>
          <w:ilvl w:val="0"/>
          <w:numId w:val="3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п</w:t>
      </w:r>
      <w:r w:rsidR="0099043F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ри обращении беременной женщины в женскую консультацию постановка на учет проводится в день первичного обращения с оформлением первичного осмотра в </w:t>
      </w:r>
      <w:r w:rsidR="004923E3" w:rsidRPr="0083014C">
        <w:rPr>
          <w:rFonts w:ascii="Liberation Serif" w:eastAsia="Times New Roman" w:hAnsi="Liberation Serif" w:cs="Liberation Serif"/>
          <w:sz w:val="28"/>
          <w:szCs w:val="28"/>
        </w:rPr>
        <w:t>АС «РАМ»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287CDD" w:rsidRPr="0083014C" w:rsidRDefault="00D47B74" w:rsidP="00A663B4">
      <w:pPr>
        <w:numPr>
          <w:ilvl w:val="0"/>
          <w:numId w:val="3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п</w:t>
      </w:r>
      <w:r w:rsidR="0099043F" w:rsidRPr="0083014C">
        <w:rPr>
          <w:rFonts w:ascii="Liberation Serif" w:eastAsia="Times New Roman" w:hAnsi="Liberation Serif" w:cs="Liberation Serif"/>
          <w:sz w:val="28"/>
          <w:szCs w:val="28"/>
        </w:rPr>
        <w:t>осле оформления первичного осмотра:</w:t>
      </w:r>
    </w:p>
    <w:p w:rsidR="00287CDD" w:rsidRPr="0083014C" w:rsidRDefault="0099043F" w:rsidP="00A663B4">
      <w:pPr>
        <w:suppressAutoHyphens w:val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заполняется форма «Анкета группы риска» в автоматизированной системе «Региональный акушерский мониторинг» с проведением интерпретации полученных результатов и решением вопроса о назначении профилактических мероприятий в соответствии с клиническими рекомендациями;</w:t>
      </w:r>
    </w:p>
    <w:p w:rsidR="00287CDD" w:rsidRPr="0083014C" w:rsidRDefault="0099043F" w:rsidP="0060132E">
      <w:pPr>
        <w:suppressAutoHyphens w:val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определяется дата и оформляется форма «Направление» на проведение комплекса пренатальной диагностики первого триместра беременности;</w:t>
      </w:r>
    </w:p>
    <w:p w:rsidR="006F0D64" w:rsidRPr="0083014C" w:rsidRDefault="006F0D64" w:rsidP="0060132E">
      <w:pPr>
        <w:suppressAutoHyphens w:val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пациентке для заполнения и предъявления врачу-терапевту выдается анкета на выявление хронических неинфекционных заболеваний и факторов риска их развития (приложение № 2 к настоящему приказу);</w:t>
      </w:r>
    </w:p>
    <w:p w:rsidR="006F0D64" w:rsidRPr="0083014C" w:rsidRDefault="006F0D64" w:rsidP="0060132E">
      <w:pPr>
        <w:suppressAutoHyphens w:val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выдается направление на прохождение Чек-ап «Здоровье беременной женщины» </w:t>
      </w:r>
      <w:r w:rsidR="00F552EA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с указанием даты </w:t>
      </w:r>
      <w:r w:rsidR="0097503C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проведения обследования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в соответствии с приложением № 3 к настоящему приказу. Обследование проводится в приоритетном порядке </w:t>
      </w:r>
      <w:r w:rsidR="0097503C" w:rsidRPr="0083014C">
        <w:rPr>
          <w:rFonts w:ascii="Liberation Serif" w:eastAsia="Times New Roman" w:hAnsi="Liberation Serif" w:cs="Liberation Serif"/>
          <w:sz w:val="28"/>
          <w:szCs w:val="28"/>
        </w:rPr>
        <w:t>по месту жительства или</w:t>
      </w:r>
      <w:r w:rsidR="007557A4" w:rsidRPr="0083014C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97503C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при отсутствии возможности</w:t>
      </w:r>
      <w:r w:rsidR="007557A4" w:rsidRPr="0083014C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97503C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в межмуниниципальном центре </w:t>
      </w:r>
      <w:r w:rsidR="00244BA2">
        <w:rPr>
          <w:rFonts w:ascii="Liberation Serif" w:eastAsia="Times New Roman" w:hAnsi="Liberation Serif" w:cs="Liberation Serif"/>
          <w:sz w:val="28"/>
          <w:szCs w:val="28"/>
        </w:rPr>
        <w:t>в срок не более 10 дней;</w:t>
      </w:r>
    </w:p>
    <w:p w:rsidR="000F310E" w:rsidRDefault="00545666" w:rsidP="0060132E">
      <w:pPr>
        <w:pStyle w:val="aa"/>
        <w:numPr>
          <w:ilvl w:val="0"/>
          <w:numId w:val="3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</w:t>
      </w:r>
      <w:r w:rsidR="004541F6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о завершении проведения </w:t>
      </w:r>
      <w:r w:rsidR="000F310E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Чек-ап «Здоровье беременной женщины» проводится консультация </w:t>
      </w:r>
      <w:r w:rsidR="002F16B4" w:rsidRPr="0083014C">
        <w:rPr>
          <w:rFonts w:ascii="Liberation Serif" w:eastAsia="Times New Roman" w:hAnsi="Liberation Serif" w:cs="Liberation Serif"/>
          <w:sz w:val="28"/>
          <w:szCs w:val="28"/>
        </w:rPr>
        <w:t>врача-</w:t>
      </w:r>
      <w:r w:rsidR="000F310E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терапевта с </w:t>
      </w:r>
      <w:r w:rsidR="0083014C">
        <w:rPr>
          <w:rFonts w:ascii="Liberation Serif" w:eastAsia="Times New Roman" w:hAnsi="Liberation Serif" w:cs="Liberation Serif"/>
          <w:sz w:val="28"/>
          <w:szCs w:val="28"/>
        </w:rPr>
        <w:t xml:space="preserve">оценкой анкеты </w:t>
      </w:r>
      <w:r w:rsidR="0083014C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на выявление хронических неинфекционных заболеваний и факторов риска их развития </w:t>
      </w:r>
      <w:r w:rsidR="0083014C">
        <w:rPr>
          <w:rFonts w:ascii="Liberation Serif" w:eastAsia="Times New Roman" w:hAnsi="Liberation Serif" w:cs="Liberation Serif"/>
          <w:sz w:val="28"/>
          <w:szCs w:val="28"/>
        </w:rPr>
        <w:t xml:space="preserve">и </w:t>
      </w:r>
      <w:r w:rsidR="000F310E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определением </w:t>
      </w:r>
      <w:r w:rsidR="002F16B4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плана </w:t>
      </w:r>
      <w:r w:rsidR="000F310E" w:rsidRPr="0083014C">
        <w:rPr>
          <w:rFonts w:ascii="Liberation Serif" w:eastAsia="Times New Roman" w:hAnsi="Liberation Serif" w:cs="Liberation Serif"/>
          <w:sz w:val="28"/>
          <w:szCs w:val="28"/>
        </w:rPr>
        <w:t>дальнейшего динамического диспансерного наблюдения</w:t>
      </w:r>
      <w:r w:rsidR="00244BA2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60132E" w:rsidRPr="0060132E" w:rsidRDefault="0060132E" w:rsidP="0060132E">
      <w:pPr>
        <w:pStyle w:val="aa"/>
        <w:numPr>
          <w:ilvl w:val="0"/>
          <w:numId w:val="3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</w:t>
      </w:r>
      <w:r w:rsidRPr="0060132E">
        <w:rPr>
          <w:rFonts w:ascii="Liberation Serif" w:eastAsia="Times New Roman" w:hAnsi="Liberation Serif" w:cs="Liberation Serif"/>
          <w:sz w:val="28"/>
          <w:szCs w:val="28"/>
        </w:rPr>
        <w:t>онсультация врача-терапевта оформляется в соответствии с формой осмотра беременной женщины врачом-терапевт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ом, утвержденной </w:t>
      </w:r>
      <w:r w:rsidR="00244BA2">
        <w:rPr>
          <w:rFonts w:ascii="Liberation Serif" w:eastAsia="Times New Roman" w:hAnsi="Liberation Serif" w:cs="Liberation Serif"/>
          <w:sz w:val="28"/>
          <w:szCs w:val="28"/>
        </w:rPr>
        <w:t>настоящим приказом (приложение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№ 5</w:t>
      </w:r>
      <w:r w:rsidR="00244BA2">
        <w:rPr>
          <w:rFonts w:ascii="Liberation Serif" w:eastAsia="Times New Roman" w:hAnsi="Liberation Serif" w:cs="Liberation Serif"/>
          <w:sz w:val="28"/>
          <w:szCs w:val="28"/>
        </w:rPr>
        <w:t>);</w:t>
      </w:r>
    </w:p>
    <w:p w:rsidR="0060132E" w:rsidRPr="0060132E" w:rsidRDefault="0060132E" w:rsidP="0060132E">
      <w:pPr>
        <w:pStyle w:val="aa"/>
        <w:numPr>
          <w:ilvl w:val="0"/>
          <w:numId w:val="3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</w:t>
      </w:r>
      <w:r w:rsidRPr="0060132E">
        <w:rPr>
          <w:rFonts w:ascii="Liberation Serif" w:eastAsia="Times New Roman" w:hAnsi="Liberation Serif" w:cs="Liberation Serif"/>
          <w:sz w:val="28"/>
          <w:szCs w:val="28"/>
        </w:rPr>
        <w:t xml:space="preserve">ри проведении консультативного приема врач-терапевт оформляет выписку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о </w:t>
      </w:r>
      <w:r w:rsidRPr="0060132E">
        <w:rPr>
          <w:rFonts w:ascii="Liberation Serif" w:eastAsia="Times New Roman" w:hAnsi="Liberation Serif" w:cs="Liberation Serif"/>
          <w:sz w:val="28"/>
          <w:szCs w:val="28"/>
        </w:rPr>
        <w:t>диспансе</w:t>
      </w:r>
      <w:r>
        <w:rPr>
          <w:rFonts w:ascii="Liberation Serif" w:eastAsia="Times New Roman" w:hAnsi="Liberation Serif" w:cs="Liberation Serif"/>
          <w:sz w:val="28"/>
          <w:szCs w:val="28"/>
        </w:rPr>
        <w:t>рном наблюдении</w:t>
      </w:r>
      <w:r w:rsidRPr="0060132E">
        <w:rPr>
          <w:rFonts w:ascii="Liberation Serif" w:eastAsia="Times New Roman" w:hAnsi="Liberation Serif" w:cs="Liberation Serif"/>
          <w:sz w:val="28"/>
          <w:szCs w:val="28"/>
        </w:rPr>
        <w:t xml:space="preserve"> пациентки в поликлиническом отделении и в течение 3 рабочих дней направляет в женскую консультацию </w:t>
      </w:r>
      <w:r w:rsidR="00DC6BF1">
        <w:rPr>
          <w:rFonts w:ascii="Liberation Serif" w:eastAsia="Times New Roman" w:hAnsi="Liberation Serif" w:cs="Liberation Serif"/>
          <w:sz w:val="28"/>
          <w:szCs w:val="28"/>
        </w:rPr>
        <w:t>ведения беременной женщины;</w:t>
      </w:r>
    </w:p>
    <w:p w:rsidR="004541F6" w:rsidRPr="0083014C" w:rsidRDefault="00545666" w:rsidP="0060132E">
      <w:pPr>
        <w:pStyle w:val="aa"/>
        <w:numPr>
          <w:ilvl w:val="0"/>
          <w:numId w:val="3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</w:t>
      </w:r>
      <w:r w:rsidR="002F16B4" w:rsidRPr="0083014C">
        <w:rPr>
          <w:rFonts w:ascii="Liberation Serif" w:eastAsia="Times New Roman" w:hAnsi="Liberation Serif" w:cs="Liberation Serif"/>
          <w:sz w:val="28"/>
          <w:szCs w:val="28"/>
        </w:rPr>
        <w:t>аключение о результате проведения Чек-ап «Здоровье беременной женщины» в течение трех дней от его завершения направляется врачом-те</w:t>
      </w:r>
      <w:r w:rsidR="00DC6BF1">
        <w:rPr>
          <w:rFonts w:ascii="Liberation Serif" w:eastAsia="Times New Roman" w:hAnsi="Liberation Serif" w:cs="Liberation Serif"/>
          <w:sz w:val="28"/>
          <w:szCs w:val="28"/>
        </w:rPr>
        <w:t>рапевтом в женскую консультацию;</w:t>
      </w:r>
    </w:p>
    <w:p w:rsidR="005B5C42" w:rsidRPr="0083014C" w:rsidRDefault="00B2686F" w:rsidP="0060132E">
      <w:pPr>
        <w:pStyle w:val="aa"/>
        <w:numPr>
          <w:ilvl w:val="0"/>
          <w:numId w:val="3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к</w:t>
      </w:r>
      <w:r w:rsidR="00A009C9" w:rsidRPr="0083014C">
        <w:rPr>
          <w:rFonts w:ascii="Liberation Serif" w:eastAsia="Times New Roman" w:hAnsi="Liberation Serif" w:cs="Liberation Serif"/>
          <w:sz w:val="28"/>
          <w:szCs w:val="28"/>
        </w:rPr>
        <w:t>онтроль регистрации в АС «РАМ»</w:t>
      </w:r>
      <w:r w:rsidR="001512A4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A009C9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результатов </w:t>
      </w:r>
      <w:r w:rsidR="001512A4" w:rsidRPr="0083014C">
        <w:rPr>
          <w:rFonts w:ascii="Liberation Serif" w:eastAsia="Times New Roman" w:hAnsi="Liberation Serif" w:cs="Liberation Serif"/>
          <w:sz w:val="28"/>
          <w:szCs w:val="28"/>
        </w:rPr>
        <w:t>комплекса пренатальной диагн</w:t>
      </w:r>
      <w:r w:rsidR="00A009C9" w:rsidRPr="0083014C">
        <w:rPr>
          <w:rFonts w:ascii="Liberation Serif" w:eastAsia="Times New Roman" w:hAnsi="Liberation Serif" w:cs="Liberation Serif"/>
          <w:sz w:val="28"/>
          <w:szCs w:val="28"/>
        </w:rPr>
        <w:t>о</w:t>
      </w:r>
      <w:r w:rsidR="00C10134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стики </w:t>
      </w:r>
      <w:r w:rsidR="000E7FE9" w:rsidRPr="0083014C">
        <w:rPr>
          <w:rFonts w:ascii="Liberation Serif" w:eastAsia="Times New Roman" w:hAnsi="Liberation Serif" w:cs="Liberation Serif"/>
          <w:sz w:val="28"/>
          <w:szCs w:val="28"/>
        </w:rPr>
        <w:t>первого</w:t>
      </w:r>
      <w:r w:rsidR="00C10134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триместра беременности;</w:t>
      </w:r>
    </w:p>
    <w:p w:rsidR="00C10134" w:rsidRPr="0083014C" w:rsidRDefault="00C10134" w:rsidP="0060132E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проведение завершающего консультирования </w:t>
      </w:r>
      <w:r w:rsidR="00ED5F5B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заведующей </w:t>
      </w:r>
      <w:r w:rsidR="006F0D64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женской консультации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по результату комплекса пренатальной диагностики </w:t>
      </w:r>
      <w:r w:rsidR="000E7FE9" w:rsidRPr="0083014C">
        <w:rPr>
          <w:rFonts w:ascii="Liberation Serif" w:eastAsia="Times New Roman" w:hAnsi="Liberation Serif" w:cs="Liberation Serif"/>
          <w:sz w:val="28"/>
          <w:szCs w:val="28"/>
        </w:rPr>
        <w:t>первого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триместра беременности </w:t>
      </w:r>
      <w:r w:rsidR="00363436" w:rsidRPr="0083014C">
        <w:rPr>
          <w:rFonts w:ascii="Liberation Serif" w:eastAsia="Times New Roman" w:hAnsi="Liberation Serif" w:cs="Liberation Serif"/>
          <w:sz w:val="28"/>
          <w:szCs w:val="28"/>
        </w:rPr>
        <w:t>не позднее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7 сут</w:t>
      </w:r>
      <w:r w:rsidR="00363436" w:rsidRPr="0083014C">
        <w:rPr>
          <w:rFonts w:ascii="Liberation Serif" w:eastAsia="Times New Roman" w:hAnsi="Liberation Serif" w:cs="Liberation Serif"/>
          <w:sz w:val="28"/>
          <w:szCs w:val="28"/>
        </w:rPr>
        <w:t>ок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после </w:t>
      </w:r>
      <w:r w:rsidR="00545666">
        <w:rPr>
          <w:rFonts w:ascii="Liberation Serif" w:eastAsia="Times New Roman" w:hAnsi="Liberation Serif" w:cs="Liberation Serif"/>
          <w:sz w:val="28"/>
          <w:szCs w:val="28"/>
        </w:rPr>
        <w:t xml:space="preserve">его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проведения;</w:t>
      </w:r>
    </w:p>
    <w:p w:rsidR="001556A0" w:rsidRPr="0083014C" w:rsidRDefault="001556A0" w:rsidP="0060132E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определение пациенток группы контроля для дальнейшего сопровождения и динамического наблюдения с передачей данных в Региональный АДКЦ ГАУЗ СО «ОДКБ» для совместного ведения;</w:t>
      </w:r>
    </w:p>
    <w:p w:rsidR="001556A0" w:rsidRPr="0083014C" w:rsidRDefault="001556A0" w:rsidP="00A663B4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своевременное направление беременных женщин для </w:t>
      </w:r>
      <w:r w:rsidR="00574ACA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получения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консультативно-диагностической помощи в формате консультативных приемов, однодневного стационара, а также проведения телемедицинских и дистанционных консультаций в том числе в АС «РАМ» в консультативно-диагностические отделения учреждений 2 и 3 группы (уровня) в соответствии с приложением № 3 к настоящему приказу;</w:t>
      </w:r>
    </w:p>
    <w:p w:rsidR="00363436" w:rsidRPr="0083014C" w:rsidRDefault="00363436" w:rsidP="00A663B4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в случае выявления у беременной женщины высокого риска развития преэклампсии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, задержки роста плода, преждевременных родов </w:t>
      </w:r>
      <w:r w:rsidR="00BA64BC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дальнейшее динамическое наблюдение организуется в соответствии с </w:t>
      </w:r>
      <w:bookmarkStart w:id="2" w:name="_Hlk150030882"/>
      <w:r w:rsidRPr="0083014C">
        <w:rPr>
          <w:rFonts w:ascii="Liberation Serif" w:eastAsia="Times New Roman" w:hAnsi="Liberation Serif" w:cs="Liberation Serif"/>
          <w:sz w:val="28"/>
          <w:szCs w:val="28"/>
        </w:rPr>
        <w:t>контрольны</w:t>
      </w:r>
      <w:r w:rsidR="00BA64BC" w:rsidRPr="0083014C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>и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лист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>ами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наблюдения беременных высокой группы риска</w:t>
      </w:r>
      <w:r w:rsidR="00BA64BC" w:rsidRPr="0083014C">
        <w:rPr>
          <w:rFonts w:ascii="Liberation Serif" w:hAnsi="Liberation Serif" w:cs="Liberation Serif"/>
        </w:rPr>
        <w:t xml:space="preserve"> </w:t>
      </w:r>
      <w:r w:rsidR="00BA64BC" w:rsidRPr="0083014C">
        <w:rPr>
          <w:rFonts w:ascii="Liberation Serif" w:eastAsia="Times New Roman" w:hAnsi="Liberation Serif" w:cs="Liberation Serif"/>
          <w:sz w:val="28"/>
          <w:szCs w:val="28"/>
        </w:rPr>
        <w:t>преэклампсии</w:t>
      </w:r>
      <w:bookmarkEnd w:id="2"/>
      <w:r w:rsidR="00BA64BC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>задержки роста плода, преждевременных родов</w:t>
      </w:r>
      <w:r w:rsidR="00FE6B68" w:rsidRPr="0083014C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BA64BC" w:rsidRPr="0083014C">
        <w:rPr>
          <w:rFonts w:ascii="Liberation Serif" w:eastAsia="Times New Roman" w:hAnsi="Liberation Serif" w:cs="Liberation Serif"/>
          <w:sz w:val="28"/>
          <w:szCs w:val="28"/>
        </w:rPr>
        <w:t>утвержденным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BA64BC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DC6BF1">
        <w:rPr>
          <w:rFonts w:ascii="Liberation Serif" w:eastAsia="Times New Roman" w:hAnsi="Liberation Serif" w:cs="Liberation Serif"/>
          <w:sz w:val="28"/>
          <w:szCs w:val="28"/>
        </w:rPr>
        <w:t>настоящим приказом (</w:t>
      </w:r>
      <w:r w:rsidR="00BA64BC" w:rsidRPr="0083014C">
        <w:rPr>
          <w:rFonts w:ascii="Liberation Serif" w:eastAsia="Times New Roman" w:hAnsi="Liberation Serif" w:cs="Liberation Serif"/>
          <w:sz w:val="28"/>
          <w:szCs w:val="28"/>
        </w:rPr>
        <w:t>приложени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>я</w:t>
      </w:r>
      <w:r w:rsidR="00BA64BC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№ </w:t>
      </w:r>
      <w:r w:rsidR="0060132E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>-</w:t>
      </w:r>
      <w:r w:rsidR="0060132E">
        <w:rPr>
          <w:rFonts w:ascii="Liberation Serif" w:eastAsia="Times New Roman" w:hAnsi="Liberation Serif" w:cs="Liberation Serif"/>
          <w:sz w:val="28"/>
          <w:szCs w:val="28"/>
        </w:rPr>
        <w:t>8</w:t>
      </w:r>
      <w:r w:rsidR="00DC6BF1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BA64BC" w:rsidRPr="0083014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877B0F" w:rsidRPr="0083014C" w:rsidRDefault="00700B7D" w:rsidP="00A663B4">
      <w:pPr>
        <w:pStyle w:val="aa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0F757F" w:rsidRPr="0083014C">
        <w:rPr>
          <w:rFonts w:ascii="Liberation Serif" w:eastAsia="Times New Roman" w:hAnsi="Liberation Serif" w:cs="Liberation Serif"/>
          <w:sz w:val="28"/>
          <w:szCs w:val="28"/>
        </w:rPr>
        <w:t>0</w:t>
      </w:r>
      <w:r w:rsidR="00FA0A92" w:rsidRPr="0083014C">
        <w:rPr>
          <w:rFonts w:ascii="Liberation Serif" w:eastAsia="Times New Roman" w:hAnsi="Liberation Serif" w:cs="Liberation Serif"/>
          <w:sz w:val="28"/>
          <w:szCs w:val="28"/>
        </w:rPr>
        <w:t>) с</w:t>
      </w:r>
      <w:r w:rsidR="00C10134" w:rsidRPr="0083014C">
        <w:rPr>
          <w:rFonts w:ascii="Liberation Serif" w:eastAsia="Times New Roman" w:hAnsi="Liberation Serif" w:cs="Liberation Serif"/>
          <w:sz w:val="28"/>
          <w:szCs w:val="28"/>
        </w:rPr>
        <w:t>остав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>ление</w:t>
      </w:r>
      <w:r w:rsidR="00C10134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индивидуальн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>ого</w:t>
      </w:r>
      <w:r w:rsidR="00C10134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план</w:t>
      </w:r>
      <w:r w:rsidR="001556A0" w:rsidRPr="0083014C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C10134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диспансерного наблюдения и дальнейшую м</w:t>
      </w:r>
      <w:r w:rsidR="00FA0A92" w:rsidRPr="0083014C">
        <w:rPr>
          <w:rFonts w:ascii="Liberation Serif" w:eastAsia="Times New Roman" w:hAnsi="Liberation Serif" w:cs="Liberation Serif"/>
          <w:sz w:val="28"/>
          <w:szCs w:val="28"/>
        </w:rPr>
        <w:t>аршрутизацию беременной женщины;</w:t>
      </w:r>
    </w:p>
    <w:p w:rsidR="00A009C9" w:rsidRPr="0083014C" w:rsidRDefault="00FA0A92" w:rsidP="00A663B4">
      <w:pPr>
        <w:pStyle w:val="aa"/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0F757F" w:rsidRPr="0083014C">
        <w:rPr>
          <w:rFonts w:ascii="Liberation Serif" w:eastAsia="Times New Roman" w:hAnsi="Liberation Serif" w:cs="Liberation Serif"/>
          <w:sz w:val="28"/>
          <w:szCs w:val="28"/>
        </w:rPr>
        <w:t>1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) </w:t>
      </w:r>
      <w:r w:rsidR="0099043F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направление беременной женщины </w:t>
      </w:r>
      <w:r w:rsidR="00A009C9" w:rsidRPr="0083014C">
        <w:rPr>
          <w:rFonts w:ascii="Liberation Serif" w:eastAsia="Times New Roman" w:hAnsi="Liberation Serif" w:cs="Liberation Serif"/>
          <w:sz w:val="28"/>
          <w:szCs w:val="28"/>
        </w:rPr>
        <w:t>для проведения ультразвукового исследования третьего триместра беременности исключительно в межмуниципальные кабинеты антенатальной охраны плода</w:t>
      </w:r>
      <w:r w:rsidR="002A1B5D" w:rsidRPr="0083014C">
        <w:rPr>
          <w:rFonts w:ascii="Liberation Serif" w:hAnsi="Liberation Serif" w:cs="Liberation Serif"/>
          <w:sz w:val="28"/>
          <w:szCs w:val="28"/>
        </w:rPr>
        <w:t>;</w:t>
      </w:r>
    </w:p>
    <w:p w:rsidR="00287CDD" w:rsidRPr="0083014C" w:rsidRDefault="00700B7D" w:rsidP="00A663B4">
      <w:pPr>
        <w:suppressAutoHyphens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0F757F" w:rsidRPr="0083014C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FA0A92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) </w:t>
      </w:r>
      <w:r w:rsidR="00C90BA4" w:rsidRPr="0083014C">
        <w:rPr>
          <w:rFonts w:ascii="Liberation Serif" w:eastAsia="Times New Roman" w:hAnsi="Liberation Serif" w:cs="Liberation Serif"/>
          <w:sz w:val="28"/>
          <w:szCs w:val="28"/>
        </w:rPr>
        <w:t>с</w:t>
      </w:r>
      <w:r w:rsidR="0099043F" w:rsidRPr="0083014C">
        <w:rPr>
          <w:rFonts w:ascii="Liberation Serif" w:eastAsia="Times New Roman" w:hAnsi="Liberation Serif" w:cs="Liberation Serif"/>
          <w:sz w:val="28"/>
          <w:szCs w:val="28"/>
        </w:rPr>
        <w:t>воевременное и полное исполнение рекомендаций специалистов перинатальных центров 2 и 3 группы (уровня)</w:t>
      </w:r>
      <w:r w:rsidR="0097238B" w:rsidRPr="0083014C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287CDD" w:rsidRPr="0083014C" w:rsidRDefault="00AA258B" w:rsidP="00A663B4">
      <w:pPr>
        <w:pStyle w:val="aa"/>
        <w:numPr>
          <w:ilvl w:val="3"/>
          <w:numId w:val="1"/>
        </w:numPr>
        <w:suppressAutoHyphens w:val="0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83014C">
        <w:rPr>
          <w:rFonts w:ascii="Liberation Serif" w:hAnsi="Liberation Serif" w:cs="Liberation Serif"/>
          <w:sz w:val="28"/>
          <w:szCs w:val="28"/>
        </w:rPr>
        <w:t xml:space="preserve"> </w:t>
      </w:r>
      <w:r w:rsidR="00574ACA" w:rsidRPr="0083014C">
        <w:rPr>
          <w:rFonts w:ascii="Liberation Serif" w:hAnsi="Liberation Serif" w:cs="Liberation Serif"/>
          <w:sz w:val="28"/>
          <w:szCs w:val="28"/>
        </w:rPr>
        <w:t xml:space="preserve">Главным врачам </w:t>
      </w:r>
      <w:r w:rsidR="00545666">
        <w:rPr>
          <w:rFonts w:ascii="Liberation Serif" w:hAnsi="Liberation Serif" w:cs="Liberation Serif"/>
          <w:sz w:val="28"/>
          <w:szCs w:val="28"/>
        </w:rPr>
        <w:t>медицинских организаций</w:t>
      </w:r>
      <w:r w:rsidR="00D74F6E">
        <w:rPr>
          <w:rFonts w:ascii="Liberation Serif" w:hAnsi="Liberation Serif" w:cs="Liberation Serif"/>
          <w:sz w:val="28"/>
          <w:szCs w:val="28"/>
        </w:rPr>
        <w:t>, расположенным в</w:t>
      </w:r>
      <w:r w:rsidR="00545666">
        <w:rPr>
          <w:rFonts w:ascii="Liberation Serif" w:hAnsi="Liberation Serif" w:cs="Liberation Serif"/>
          <w:sz w:val="28"/>
          <w:szCs w:val="28"/>
        </w:rPr>
        <w:t xml:space="preserve"> </w:t>
      </w:r>
      <w:r w:rsidR="00D74F6E">
        <w:rPr>
          <w:rFonts w:ascii="Liberation Serif" w:hAnsi="Liberation Serif" w:cs="Liberation Serif"/>
          <w:sz w:val="28"/>
          <w:szCs w:val="28"/>
        </w:rPr>
        <w:t>городе Екатеринбурге</w:t>
      </w:r>
      <w:r w:rsidRPr="0083014C">
        <w:rPr>
          <w:rFonts w:ascii="Liberation Serif" w:hAnsi="Liberation Serif" w:cs="Liberation Serif"/>
          <w:sz w:val="28"/>
          <w:szCs w:val="28"/>
        </w:rPr>
        <w:t xml:space="preserve"> обеспечить направление беременных женщин, имеющих риски реализации больших акушерских синдромов на дальнейшее динамическое диспансерное наблюдение в ГБУЗ СО «Екатеринбургский клинический перинатальный центр» с момента </w:t>
      </w:r>
      <w:r w:rsidR="00545666">
        <w:rPr>
          <w:rFonts w:ascii="Liberation Serif" w:hAnsi="Liberation Serif" w:cs="Liberation Serif"/>
          <w:sz w:val="28"/>
          <w:szCs w:val="28"/>
        </w:rPr>
        <w:t xml:space="preserve">их </w:t>
      </w:r>
      <w:r w:rsidRPr="0083014C">
        <w:rPr>
          <w:rFonts w:ascii="Liberation Serif" w:hAnsi="Liberation Serif" w:cs="Liberation Serif"/>
          <w:sz w:val="28"/>
          <w:szCs w:val="28"/>
        </w:rPr>
        <w:t>регистрации</w:t>
      </w:r>
      <w:bookmarkStart w:id="3" w:name="_Hlk136925539"/>
      <w:r w:rsidR="00A72A4F" w:rsidRPr="0083014C">
        <w:rPr>
          <w:rFonts w:ascii="Liberation Serif" w:eastAsia="Times New Roman" w:hAnsi="Liberation Serif" w:cs="Liberation Serif"/>
          <w:sz w:val="28"/>
          <w:szCs w:val="28"/>
        </w:rPr>
        <w:t>.</w:t>
      </w:r>
    </w:p>
    <w:bookmarkEnd w:id="3"/>
    <w:p w:rsidR="00287CDD" w:rsidRPr="0083014C" w:rsidRDefault="0099043F" w:rsidP="00A663B4">
      <w:pPr>
        <w:pStyle w:val="aa"/>
        <w:numPr>
          <w:ilvl w:val="3"/>
          <w:numId w:val="1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Функциями </w:t>
      </w:r>
      <w:r w:rsidR="00DF393B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межмуниципальных центров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второй группы (уровня) являются:</w:t>
      </w:r>
    </w:p>
    <w:p w:rsidR="00DF393B" w:rsidRPr="0083014C" w:rsidRDefault="00DF393B" w:rsidP="00A663B4">
      <w:pPr>
        <w:pStyle w:val="aa"/>
        <w:numPr>
          <w:ilvl w:val="0"/>
          <w:numId w:val="16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консультирование беременной женщины в день обращения для проведения комплекса пренатальной диагностики первого триместра </w:t>
      </w:r>
      <w:r w:rsidR="00AA258B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беременности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с формированием индивидуального плана ведения беременной женщины с учетом ее анамнестических данных, акушерского статуса, </w:t>
      </w:r>
      <w:r w:rsidR="00AD019B">
        <w:rPr>
          <w:rFonts w:ascii="Liberation Serif" w:eastAsia="Times New Roman" w:hAnsi="Liberation Serif" w:cs="Liberation Serif"/>
          <w:sz w:val="28"/>
          <w:szCs w:val="28"/>
        </w:rPr>
        <w:t xml:space="preserve">имеющейся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экстрагенитал</w:t>
      </w:r>
      <w:r w:rsidR="00AA258B" w:rsidRPr="0083014C">
        <w:rPr>
          <w:rFonts w:ascii="Liberation Serif" w:eastAsia="Times New Roman" w:hAnsi="Liberation Serif" w:cs="Liberation Serif"/>
          <w:sz w:val="28"/>
          <w:szCs w:val="28"/>
        </w:rPr>
        <w:t>ьной патологии;</w:t>
      </w:r>
    </w:p>
    <w:p w:rsidR="00C3536A" w:rsidRPr="0083014C" w:rsidRDefault="00AD019B" w:rsidP="00A663B4">
      <w:pPr>
        <w:pStyle w:val="aa"/>
        <w:numPr>
          <w:ilvl w:val="0"/>
          <w:numId w:val="16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организация работы </w:t>
      </w:r>
      <w:r w:rsidR="00C3536A" w:rsidRPr="0083014C">
        <w:rPr>
          <w:rFonts w:ascii="Liberation Serif" w:eastAsia="Times New Roman" w:hAnsi="Liberation Serif" w:cs="Liberation Serif"/>
          <w:sz w:val="28"/>
          <w:szCs w:val="28"/>
        </w:rPr>
        <w:t>врача акушера-гинеколога, ответственного за контроль качества оказания амбулаторной помощи курируемого округа (далее – куратор)</w:t>
      </w:r>
      <w:r>
        <w:rPr>
          <w:rFonts w:ascii="Liberation Serif" w:eastAsia="Times New Roman" w:hAnsi="Liberation Serif" w:cs="Liberation Serif"/>
          <w:sz w:val="28"/>
          <w:szCs w:val="28"/>
        </w:rPr>
        <w:t>, назначенного приказом главного врача,</w:t>
      </w:r>
      <w:r w:rsidR="00C3536A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в соответствии с зоной курации, утвержденной </w:t>
      </w:r>
      <w:r w:rsidR="002E6103">
        <w:rPr>
          <w:rFonts w:ascii="Liberation Serif" w:eastAsia="Times New Roman" w:hAnsi="Liberation Serif" w:cs="Liberation Serif"/>
          <w:sz w:val="28"/>
          <w:szCs w:val="28"/>
        </w:rPr>
        <w:t>настоящим приказом</w:t>
      </w:r>
      <w:r w:rsidR="00C3536A" w:rsidRPr="0083014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CF4A76" w:rsidRPr="0083014C" w:rsidRDefault="00CF4A76" w:rsidP="00A663B4">
      <w:pPr>
        <w:pStyle w:val="aa"/>
        <w:numPr>
          <w:ilvl w:val="0"/>
          <w:numId w:val="16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определение куратором пациенток группы контроля для дальнейшего сопровождения и динамического наблюдения курируемого округа в соответствии с зоной курации, утвержденной </w:t>
      </w:r>
      <w:r w:rsidR="0045684D">
        <w:rPr>
          <w:rFonts w:ascii="Liberation Serif" w:eastAsia="Times New Roman" w:hAnsi="Liberation Serif" w:cs="Liberation Serif"/>
          <w:sz w:val="28"/>
          <w:szCs w:val="28"/>
        </w:rPr>
        <w:t>настоящим приказом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с передачей данных в Региональный АДКЦ ГАУЗ СО «ОДКБ» для совместного ведения;</w:t>
      </w:r>
    </w:p>
    <w:p w:rsidR="00C3536A" w:rsidRPr="0083014C" w:rsidRDefault="00C3536A" w:rsidP="00A663B4">
      <w:pPr>
        <w:pStyle w:val="aa"/>
        <w:numPr>
          <w:ilvl w:val="0"/>
          <w:numId w:val="16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направление беременной женщины в однодневный стационар при наличии экстрагенитальной патологии непосредственно перед проведением пренатальной диагностики </w:t>
      </w:r>
      <w:r w:rsidR="00936FDE" w:rsidRPr="0083014C">
        <w:rPr>
          <w:rFonts w:ascii="Liberation Serif" w:eastAsia="Times New Roman" w:hAnsi="Liberation Serif" w:cs="Liberation Serif"/>
          <w:sz w:val="28"/>
          <w:szCs w:val="28"/>
        </w:rPr>
        <w:t>второго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триместра беременности;</w:t>
      </w:r>
    </w:p>
    <w:p w:rsidR="00DF393B" w:rsidRPr="0083014C" w:rsidRDefault="00DF393B" w:rsidP="00A663B4">
      <w:pPr>
        <w:pStyle w:val="aa"/>
        <w:numPr>
          <w:ilvl w:val="0"/>
          <w:numId w:val="16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консультирование беременной женщины в день обращения для проведения скринингового исследования второго триместра беременности с контролем и оценкой исполнения ранее выданных рекомендаций и формированием дальнейшего плана ведения беременной женщины;</w:t>
      </w:r>
    </w:p>
    <w:p w:rsidR="00DF393B" w:rsidRPr="0083014C" w:rsidRDefault="00DF393B" w:rsidP="00A663B4">
      <w:pPr>
        <w:pStyle w:val="aa"/>
        <w:numPr>
          <w:ilvl w:val="0"/>
          <w:numId w:val="16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консультирование беременной женщины в день обращения для проведения ультразвукового исследования третьего триместра беременности с контролем и оценкой исполнения ранее выданных рекомендаций и формированием дальнейшего плана ведения беременной женщины;</w:t>
      </w:r>
    </w:p>
    <w:p w:rsidR="00A12C77" w:rsidRPr="0083014C" w:rsidRDefault="004271E3" w:rsidP="00A663B4">
      <w:pPr>
        <w:pStyle w:val="aa"/>
        <w:numPr>
          <w:ilvl w:val="0"/>
          <w:numId w:val="16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с</w:t>
      </w:r>
      <w:r w:rsidR="00A12C77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воевременное и полное консультирование беременных женщин в день обращения для проведения комплекса обследования в рамках однодневного </w:t>
      </w:r>
      <w:r w:rsidR="00772871" w:rsidRPr="0083014C">
        <w:rPr>
          <w:rFonts w:ascii="Liberation Serif" w:eastAsia="Times New Roman" w:hAnsi="Liberation Serif" w:cs="Liberation Serif"/>
          <w:sz w:val="28"/>
          <w:szCs w:val="28"/>
        </w:rPr>
        <w:t>диагностического стационара с</w:t>
      </w:r>
      <w:r w:rsidR="00A12C77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формированием индивидуального плана ведения беременной женщины с учетом ее анамнестических данных, акушерского</w:t>
      </w:r>
      <w:r w:rsidR="00772871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A12C77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статуса, экстрагенитальной патологии и данных о </w:t>
      </w:r>
      <w:r w:rsidR="00772871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наличии </w:t>
      </w:r>
      <w:r w:rsidR="00A12C77" w:rsidRPr="0083014C">
        <w:rPr>
          <w:rFonts w:ascii="Liberation Serif" w:eastAsia="Times New Roman" w:hAnsi="Liberation Serif" w:cs="Liberation Serif"/>
          <w:sz w:val="28"/>
          <w:szCs w:val="28"/>
        </w:rPr>
        <w:t>риск</w:t>
      </w:r>
      <w:r w:rsidR="00772871" w:rsidRPr="0083014C">
        <w:rPr>
          <w:rFonts w:ascii="Liberation Serif" w:eastAsia="Times New Roman" w:hAnsi="Liberation Serif" w:cs="Liberation Serif"/>
          <w:sz w:val="28"/>
          <w:szCs w:val="28"/>
        </w:rPr>
        <w:t>ов</w:t>
      </w:r>
      <w:r w:rsidR="00A12C77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4ACA" w:rsidRPr="0083014C">
        <w:rPr>
          <w:rFonts w:ascii="Liberation Serif" w:eastAsia="Times New Roman" w:hAnsi="Liberation Serif" w:cs="Liberation Serif"/>
          <w:sz w:val="28"/>
          <w:szCs w:val="28"/>
        </w:rPr>
        <w:t>больших акушерских синдромов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611011" w:rsidRPr="0083014C" w:rsidRDefault="00A663B4" w:rsidP="00A663B4">
      <w:pPr>
        <w:pStyle w:val="aa"/>
        <w:numPr>
          <w:ilvl w:val="0"/>
          <w:numId w:val="16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проведение куратором оценки качества </w:t>
      </w:r>
      <w:r w:rsidR="00611011" w:rsidRPr="0083014C">
        <w:rPr>
          <w:rFonts w:ascii="Liberation Serif" w:eastAsia="Times New Roman" w:hAnsi="Liberation Serif" w:cs="Liberation Serif"/>
          <w:sz w:val="28"/>
          <w:szCs w:val="28"/>
        </w:rPr>
        <w:t>оказания медицинской помощи пациенткам группы контроля со своевременной коррекцией индивидуального плана их ведения в рамках оказания дистанционных видов консультативной помощи</w:t>
      </w:r>
      <w:r w:rsidR="00574ACA" w:rsidRPr="0083014C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611011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в том числе </w:t>
      </w:r>
      <w:r w:rsidR="00DF393B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с </w:t>
      </w:r>
      <w:r w:rsidR="00611011" w:rsidRPr="0083014C">
        <w:rPr>
          <w:rFonts w:ascii="Liberation Serif" w:eastAsia="Times New Roman" w:hAnsi="Liberation Serif" w:cs="Liberation Serif"/>
          <w:sz w:val="28"/>
          <w:szCs w:val="28"/>
        </w:rPr>
        <w:t>оформлени</w:t>
      </w:r>
      <w:r w:rsidR="00DF393B" w:rsidRPr="0083014C">
        <w:rPr>
          <w:rFonts w:ascii="Liberation Serif" w:eastAsia="Times New Roman" w:hAnsi="Liberation Serif" w:cs="Liberation Serif"/>
          <w:sz w:val="28"/>
          <w:szCs w:val="28"/>
        </w:rPr>
        <w:t>ем</w:t>
      </w:r>
      <w:r w:rsidR="00611011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дистанционных консультаций в</w:t>
      </w:r>
      <w:r w:rsidR="00DF393B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АС «РАМ»</w:t>
      </w:r>
      <w:r w:rsidR="000F757F" w:rsidRPr="0083014C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03687D" w:rsidRPr="0083014C" w:rsidRDefault="0003687D" w:rsidP="00A663B4">
      <w:pPr>
        <w:pStyle w:val="aa"/>
        <w:numPr>
          <w:ilvl w:val="3"/>
          <w:numId w:val="1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Функциями </w:t>
      </w:r>
      <w:r w:rsidR="001915BB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учреждений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третьей </w:t>
      </w:r>
      <w:r w:rsidR="00DF393B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А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группы (уровня)</w:t>
      </w:r>
      <w:r w:rsidR="001D0798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(ГАУЗ СО «ОДКБ, ГБУЗ СО «ЕКПЦ»</w:t>
      </w:r>
      <w:r w:rsidR="001915BB" w:rsidRPr="0083014C">
        <w:rPr>
          <w:rFonts w:ascii="Liberation Serif" w:eastAsia="Times New Roman" w:hAnsi="Liberation Serif" w:cs="Liberation Serif"/>
          <w:sz w:val="28"/>
          <w:szCs w:val="28"/>
        </w:rPr>
        <w:t>, ГАУЗ СО «КДЦ «ОЗМР»</w:t>
      </w:r>
      <w:r w:rsidR="001D0798" w:rsidRPr="0083014C">
        <w:rPr>
          <w:rFonts w:ascii="Liberation Serif" w:eastAsia="Times New Roman" w:hAnsi="Liberation Serif" w:cs="Liberation Serif"/>
          <w:sz w:val="28"/>
          <w:szCs w:val="28"/>
        </w:rPr>
        <w:t>)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являются:</w:t>
      </w:r>
    </w:p>
    <w:p w:rsidR="004D47D9" w:rsidRPr="0083014C" w:rsidRDefault="004D47D9" w:rsidP="00A663B4">
      <w:pPr>
        <w:pStyle w:val="aa"/>
        <w:numPr>
          <w:ilvl w:val="0"/>
          <w:numId w:val="18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консультирование беременной женщины в день обращения для проведения комплекса пренатальной диагностики первого триместра с формированием индивидуального плана ведения беременной женщины с учетом ее анамнестических данных, акушерского статуса, экстрагенитальной патологии и (при наличии) результата комплекса пренатальной диагностики 1 триместра беременности и данных о рисках</w:t>
      </w:r>
      <w:r w:rsidR="00A663B4">
        <w:rPr>
          <w:rFonts w:ascii="Liberation Serif" w:eastAsia="Times New Roman" w:hAnsi="Liberation Serif" w:cs="Liberation Serif"/>
          <w:sz w:val="28"/>
          <w:szCs w:val="28"/>
        </w:rPr>
        <w:t xml:space="preserve"> больших акушерских синдромов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A663B4" w:rsidRPr="00A663B4" w:rsidRDefault="00A663B4" w:rsidP="00A663B4">
      <w:pPr>
        <w:pStyle w:val="aa"/>
        <w:numPr>
          <w:ilvl w:val="0"/>
          <w:numId w:val="18"/>
        </w:numPr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663B4">
        <w:rPr>
          <w:rFonts w:ascii="Liberation Serif" w:eastAsia="Times New Roman" w:hAnsi="Liberation Serif" w:cs="Liberation Serif"/>
          <w:sz w:val="28"/>
          <w:szCs w:val="28"/>
        </w:rPr>
        <w:t>организация работы врача акушера-гинеколога, ответственного за контроль качества оказания амбулаторной помощи курируемого округа (далее – куратор), назначенного приказом главного врача, в соответствии с зоной курации, утвержденной настоящ</w:t>
      </w:r>
      <w:r w:rsidR="004E54F8">
        <w:rPr>
          <w:rFonts w:ascii="Liberation Serif" w:eastAsia="Times New Roman" w:hAnsi="Liberation Serif" w:cs="Liberation Serif"/>
          <w:sz w:val="28"/>
          <w:szCs w:val="28"/>
        </w:rPr>
        <w:t>им приказом</w:t>
      </w:r>
      <w:r w:rsidRPr="00A663B4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045296" w:rsidRPr="0083014C" w:rsidRDefault="00045296" w:rsidP="00A663B4">
      <w:pPr>
        <w:pStyle w:val="aa"/>
        <w:numPr>
          <w:ilvl w:val="0"/>
          <w:numId w:val="18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консультирование кураторо</w:t>
      </w:r>
      <w:r w:rsidR="00F9447F" w:rsidRPr="0083014C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AA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беременных женщи</w:t>
      </w:r>
      <w:r w:rsidR="008F09AA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н группы высокого риска </w:t>
      </w:r>
      <w:r w:rsidR="00A663B4" w:rsidRPr="00A663B4">
        <w:rPr>
          <w:rFonts w:ascii="Liberation Serif" w:eastAsia="Times New Roman" w:hAnsi="Liberation Serif" w:cs="Liberation Serif"/>
          <w:sz w:val="28"/>
          <w:szCs w:val="28"/>
        </w:rPr>
        <w:t>больших акушерских синдромов</w:t>
      </w:r>
      <w:r w:rsidR="00F9447F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не позднее </w:t>
      </w:r>
      <w:r w:rsidR="008F09AA" w:rsidRPr="0083014C">
        <w:rPr>
          <w:rFonts w:ascii="Liberation Serif" w:eastAsia="Times New Roman" w:hAnsi="Liberation Serif" w:cs="Liberation Serif"/>
          <w:sz w:val="28"/>
          <w:szCs w:val="28"/>
        </w:rPr>
        <w:t>7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дней после проведения комплекса пренатальной диагностики первого триместра беременности;</w:t>
      </w:r>
    </w:p>
    <w:p w:rsidR="00045296" w:rsidRPr="0083014C" w:rsidRDefault="00045296" w:rsidP="00A663B4">
      <w:pPr>
        <w:pStyle w:val="aa"/>
        <w:numPr>
          <w:ilvl w:val="0"/>
          <w:numId w:val="18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определение куратором пациенток группы контроля для дальнейшего сопровождения и динамического наблюдения курируемого округа в соответствии с зоной курации, утвержденной </w:t>
      </w:r>
      <w:r w:rsidR="00B40E6E">
        <w:rPr>
          <w:rFonts w:ascii="Liberation Serif" w:eastAsia="Times New Roman" w:hAnsi="Liberation Serif" w:cs="Liberation Serif"/>
          <w:sz w:val="28"/>
          <w:szCs w:val="28"/>
        </w:rPr>
        <w:t>настоящим приказом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с передачей данных в Региональный АДКЦ ГАУЗ СО «ОДКБ» для совместного ведения;</w:t>
      </w:r>
    </w:p>
    <w:p w:rsidR="004D47D9" w:rsidRPr="0083014C" w:rsidRDefault="004D47D9" w:rsidP="00A663B4">
      <w:pPr>
        <w:pStyle w:val="aa"/>
        <w:numPr>
          <w:ilvl w:val="0"/>
          <w:numId w:val="18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консультирование беременной женщины в день обращения для проведения скринингового исследования второго триместра беременности с контролем и оценкой исполнения ранее выданных рекомендаций и формированием дальнейшего плана ведения беременной женщины;</w:t>
      </w:r>
    </w:p>
    <w:p w:rsidR="004D47D9" w:rsidRPr="0083014C" w:rsidRDefault="004D47D9" w:rsidP="00A663B4">
      <w:pPr>
        <w:pStyle w:val="aa"/>
        <w:numPr>
          <w:ilvl w:val="0"/>
          <w:numId w:val="18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консультирование беременной женщины в день обращения для проведения ультразвукового исследования третьего триместра беременности с контролем и оценкой исполнения ранее выданных рекомендаций и формированием дальнейшего плана ведения беременной женщины;</w:t>
      </w:r>
    </w:p>
    <w:p w:rsidR="00DF393B" w:rsidRPr="0083014C" w:rsidRDefault="0003687D" w:rsidP="00A663B4">
      <w:pPr>
        <w:pStyle w:val="aa"/>
        <w:numPr>
          <w:ilvl w:val="0"/>
          <w:numId w:val="18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своевременное и полное консультирование беременных женщин в день обращения для проведения комплекса обследования в рамках однодневного диагностического стационара с формированием индивидуального плана ведения беременной женщины с учетом ее анамнестических данных, акушерского статуса, экстрагенитальной патолог</w:t>
      </w:r>
      <w:r w:rsidR="00574ACA" w:rsidRPr="0083014C">
        <w:rPr>
          <w:rFonts w:ascii="Liberation Serif" w:eastAsia="Times New Roman" w:hAnsi="Liberation Serif" w:cs="Liberation Serif"/>
          <w:sz w:val="28"/>
          <w:szCs w:val="28"/>
        </w:rPr>
        <w:t>ии и данных о наличии рисков больших акушерских синдромов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03687D" w:rsidRPr="0083014C" w:rsidRDefault="004D47D9" w:rsidP="00A663B4">
      <w:pPr>
        <w:pStyle w:val="aa"/>
        <w:numPr>
          <w:ilvl w:val="0"/>
          <w:numId w:val="18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03687D" w:rsidRPr="0083014C">
        <w:rPr>
          <w:rFonts w:ascii="Liberation Serif" w:eastAsia="Times New Roman" w:hAnsi="Liberation Serif" w:cs="Liberation Serif"/>
          <w:sz w:val="28"/>
          <w:szCs w:val="28"/>
        </w:rPr>
        <w:t>нализ качества оказания медицинской помощи пациенткам группы контроля со своевременной коррекцией индивидуального плана их ведения</w:t>
      </w:r>
      <w:r w:rsidR="000F757F" w:rsidRPr="0083014C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287CDD" w:rsidRPr="0083014C" w:rsidRDefault="0099043F" w:rsidP="00A663B4">
      <w:pPr>
        <w:pStyle w:val="aa"/>
        <w:numPr>
          <w:ilvl w:val="3"/>
          <w:numId w:val="1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Функциями Регионального АДКЦ </w:t>
      </w:r>
      <w:r w:rsidR="00E22533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ГАУЗ СО «ОДКБ»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при организации динамического амбулаторного наблюдения беременных женщин являются:</w:t>
      </w:r>
    </w:p>
    <w:p w:rsidR="00287CDD" w:rsidRPr="0083014C" w:rsidRDefault="004D47D9" w:rsidP="00A663B4">
      <w:pPr>
        <w:pStyle w:val="aa"/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д</w:t>
      </w:r>
      <w:r w:rsidR="009D7474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инамический контроль качества оказания </w:t>
      </w:r>
      <w:r w:rsidR="00D95FC8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амбулаторной </w:t>
      </w:r>
      <w:r w:rsidR="009D7474" w:rsidRPr="0083014C">
        <w:rPr>
          <w:rFonts w:ascii="Liberation Serif" w:eastAsia="Times New Roman" w:hAnsi="Liberation Serif" w:cs="Liberation Serif"/>
          <w:sz w:val="28"/>
          <w:szCs w:val="28"/>
        </w:rPr>
        <w:t>помощи пациенткам следующих групп контроля:</w:t>
      </w:r>
    </w:p>
    <w:p w:rsidR="00045296" w:rsidRPr="0083014C" w:rsidRDefault="00045296" w:rsidP="00A663B4">
      <w:pPr>
        <w:pStyle w:val="aa"/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с высокими рисками БАС;</w:t>
      </w:r>
    </w:p>
    <w:p w:rsidR="00045296" w:rsidRPr="0083014C" w:rsidRDefault="00045296" w:rsidP="00A663B4">
      <w:pPr>
        <w:pStyle w:val="aa"/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с многоплодной беременностью;</w:t>
      </w:r>
    </w:p>
    <w:p w:rsidR="00045296" w:rsidRPr="0083014C" w:rsidRDefault="00045296" w:rsidP="00A663B4">
      <w:pPr>
        <w:pStyle w:val="aa"/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с тяжелыми экстрагенитальными заболеваниями;</w:t>
      </w:r>
    </w:p>
    <w:p w:rsidR="009E7A90" w:rsidRPr="0083014C" w:rsidRDefault="009E7A90" w:rsidP="00A663B4">
      <w:pPr>
        <w:pStyle w:val="aa"/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с осложненным </w:t>
      </w:r>
      <w:r w:rsidR="00CB6D57" w:rsidRPr="0083014C">
        <w:rPr>
          <w:rFonts w:ascii="Liberation Serif" w:eastAsia="Times New Roman" w:hAnsi="Liberation Serif" w:cs="Liberation Serif"/>
          <w:sz w:val="28"/>
          <w:szCs w:val="28"/>
        </w:rPr>
        <w:t>течением беременности, требующим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курации учреждения 3 группы (уровня);</w:t>
      </w:r>
    </w:p>
    <w:p w:rsidR="009E7A90" w:rsidRPr="0083014C" w:rsidRDefault="009E7A90" w:rsidP="00A663B4">
      <w:pPr>
        <w:pStyle w:val="aa"/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переданные в </w:t>
      </w:r>
      <w:r w:rsidR="00045296" w:rsidRPr="0083014C">
        <w:rPr>
          <w:rFonts w:ascii="Liberation Serif" w:eastAsia="Times New Roman" w:hAnsi="Liberation Serif" w:cs="Liberation Serif"/>
          <w:sz w:val="28"/>
          <w:szCs w:val="28"/>
        </w:rPr>
        <w:t>группы контроля учреждениями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2</w:t>
      </w:r>
      <w:r w:rsidR="00045296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и 3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группы (уровня)</w:t>
      </w:r>
      <w:r w:rsidR="000F757F" w:rsidRPr="0083014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777271" w:rsidRPr="0083014C" w:rsidRDefault="00777271" w:rsidP="00A663B4">
      <w:pPr>
        <w:pStyle w:val="aa"/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определение пациенток группы контроля для дальнейшего динамического наблюдения;</w:t>
      </w:r>
    </w:p>
    <w:p w:rsidR="00777271" w:rsidRPr="0083014C" w:rsidRDefault="00777271" w:rsidP="00A663B4">
      <w:pPr>
        <w:pStyle w:val="aa"/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анализ качества оказания медицинской помощи и исполнения выданных рекомендаций пациенткам группы контроля со своевременной коррекцией и</w:t>
      </w:r>
      <w:r w:rsidR="00AE04A5" w:rsidRPr="0083014C">
        <w:rPr>
          <w:rFonts w:ascii="Liberation Serif" w:eastAsia="Times New Roman" w:hAnsi="Liberation Serif" w:cs="Liberation Serif"/>
          <w:sz w:val="28"/>
          <w:szCs w:val="28"/>
        </w:rPr>
        <w:t>ндивидуального плана их ведения</w:t>
      </w:r>
      <w:r w:rsidR="00D378B9" w:rsidRPr="0083014C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D378B9" w:rsidRPr="0083014C" w:rsidRDefault="00D378B9" w:rsidP="00A663B4">
      <w:pPr>
        <w:pStyle w:val="aa"/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Liberation Serif" w:eastAsia="Times New Roman" w:hAnsi="Liberation Serif" w:cs="Liberation Serif"/>
          <w:sz w:val="28"/>
          <w:szCs w:val="28"/>
        </w:rPr>
      </w:pPr>
      <w:r w:rsidRPr="0083014C">
        <w:rPr>
          <w:rFonts w:ascii="Liberation Serif" w:eastAsia="Times New Roman" w:hAnsi="Liberation Serif" w:cs="Liberation Serif"/>
          <w:sz w:val="28"/>
          <w:szCs w:val="28"/>
        </w:rPr>
        <w:t>при регистрации пациенто</w:t>
      </w:r>
      <w:r w:rsidR="000F757F" w:rsidRPr="0083014C">
        <w:rPr>
          <w:rFonts w:ascii="Liberation Serif" w:eastAsia="Times New Roman" w:hAnsi="Liberation Serif" w:cs="Liberation Serif"/>
          <w:sz w:val="28"/>
          <w:szCs w:val="28"/>
        </w:rPr>
        <w:t>к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, подлежащих консультированию с федеральной медицинской организацией, специалисты ГАУЗ СО «Областная детская клиническая больница» осуществляют направление </w:t>
      </w:r>
      <w:r w:rsidR="00CB6D57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медицинской документации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026704" w:rsidRPr="0083014C">
        <w:rPr>
          <w:rFonts w:ascii="Liberation Serif" w:eastAsia="Times New Roman" w:hAnsi="Liberation Serif" w:cs="Liberation Serif"/>
          <w:sz w:val="28"/>
          <w:szCs w:val="28"/>
        </w:rPr>
        <w:t xml:space="preserve">ФГБУ «Национальный медицинский исследовательский центр акушерства, гинекологии и перинатологии имени академика В.И. Кулакова» Минздрава России 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>для проведения консультаций/консилиумов беременным женщинам с использован</w:t>
      </w:r>
      <w:r w:rsidR="00CB6D57" w:rsidRPr="0083014C">
        <w:rPr>
          <w:rFonts w:ascii="Liberation Serif" w:eastAsia="Times New Roman" w:hAnsi="Liberation Serif" w:cs="Liberation Serif"/>
          <w:sz w:val="28"/>
          <w:szCs w:val="28"/>
        </w:rPr>
        <w:t>ием телемедицинских технологий и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обеспечением контроля за выполнение</w:t>
      </w:r>
      <w:r w:rsidR="00FE6B68" w:rsidRPr="0083014C">
        <w:rPr>
          <w:rFonts w:ascii="Liberation Serif" w:eastAsia="Times New Roman" w:hAnsi="Liberation Serif" w:cs="Liberation Serif"/>
          <w:sz w:val="28"/>
          <w:szCs w:val="28"/>
        </w:rPr>
        <w:t>м</w:t>
      </w:r>
      <w:r w:rsidRPr="0083014C">
        <w:rPr>
          <w:rFonts w:ascii="Liberation Serif" w:eastAsia="Times New Roman" w:hAnsi="Liberation Serif" w:cs="Liberation Serif"/>
          <w:sz w:val="28"/>
          <w:szCs w:val="28"/>
        </w:rPr>
        <w:t xml:space="preserve"> рекомендаций, полученных в ходе консультирования.</w:t>
      </w:r>
    </w:p>
    <w:p w:rsidR="00EA7E59" w:rsidRPr="0083014C" w:rsidRDefault="00EA7E59">
      <w:pPr>
        <w:pStyle w:val="a3"/>
        <w:spacing w:after="0"/>
        <w:rPr>
          <w:rFonts w:ascii="Liberation Serif" w:hAnsi="Liberation Serif" w:cs="Liberation Serif"/>
          <w:sz w:val="28"/>
          <w:szCs w:val="28"/>
        </w:rPr>
      </w:pPr>
    </w:p>
    <w:p w:rsidR="00EA7E59" w:rsidRPr="0083014C" w:rsidRDefault="00EA7E59">
      <w:pPr>
        <w:pStyle w:val="a3"/>
        <w:spacing w:after="0"/>
        <w:rPr>
          <w:rFonts w:ascii="Liberation Serif" w:hAnsi="Liberation Serif" w:cs="Liberation Serif"/>
          <w:sz w:val="28"/>
          <w:szCs w:val="28"/>
        </w:rPr>
      </w:pPr>
    </w:p>
    <w:p w:rsidR="00EA7E59" w:rsidRPr="0083014C" w:rsidRDefault="00EA7E59">
      <w:pPr>
        <w:pStyle w:val="a3"/>
        <w:spacing w:after="0"/>
        <w:rPr>
          <w:rFonts w:ascii="Liberation Serif" w:hAnsi="Liberation Serif" w:cs="Liberation Serif"/>
          <w:sz w:val="28"/>
          <w:szCs w:val="28"/>
        </w:rPr>
        <w:sectPr w:rsidR="00EA7E59" w:rsidRPr="0083014C" w:rsidSect="009D7474">
          <w:footnotePr>
            <w:numFmt w:val="chicago"/>
          </w:footnotePr>
          <w:pgSz w:w="11906" w:h="16838"/>
          <w:pgMar w:top="1134" w:right="567" w:bottom="142" w:left="1418" w:header="708" w:footer="708" w:gutter="0"/>
          <w:cols w:space="720"/>
          <w:titlePg/>
        </w:sectPr>
      </w:pPr>
    </w:p>
    <w:tbl>
      <w:tblPr>
        <w:tblW w:w="4785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</w:tblGrid>
      <w:tr w:rsidR="00AE7321" w:rsidRPr="0083014C" w:rsidTr="000F757F">
        <w:trPr>
          <w:trHeight w:val="80"/>
          <w:jc w:val="right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321" w:rsidRPr="0083014C" w:rsidRDefault="00AE7321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Приложение № 2 к приказу Министерства здравоохранения Свердловской области</w:t>
            </w:r>
          </w:p>
        </w:tc>
      </w:tr>
      <w:tr w:rsidR="00AE7321" w:rsidRPr="0083014C" w:rsidTr="000F757F">
        <w:trPr>
          <w:jc w:val="right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321" w:rsidRPr="0083014C" w:rsidRDefault="00AE7321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от _______________№ ______</w:t>
            </w:r>
          </w:p>
        </w:tc>
      </w:tr>
    </w:tbl>
    <w:p w:rsidR="00EA7E59" w:rsidRPr="0083014C" w:rsidRDefault="00EA7E59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45589" w:rsidRPr="0083014C" w:rsidRDefault="00F45589" w:rsidP="00F45589">
      <w:pPr>
        <w:suppressAutoHyphens w:val="0"/>
        <w:adjustRightInd w:val="0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83014C">
        <w:rPr>
          <w:rFonts w:ascii="Liberation Serif" w:eastAsia="Times New Roman" w:hAnsi="Liberation Serif" w:cs="Liberation Serif"/>
          <w:sz w:val="26"/>
          <w:szCs w:val="26"/>
        </w:rPr>
        <w:t>форма</w:t>
      </w:r>
    </w:p>
    <w:p w:rsidR="00F45589" w:rsidRPr="0083014C" w:rsidRDefault="00F45589" w:rsidP="00F45589">
      <w:pPr>
        <w:suppressAutoHyphens w:val="0"/>
        <w:adjustRightInd w:val="0"/>
        <w:ind w:firstLine="709"/>
        <w:jc w:val="center"/>
        <w:textAlignment w:val="auto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83014C">
        <w:rPr>
          <w:rFonts w:ascii="Liberation Serif" w:eastAsia="Times New Roman" w:hAnsi="Liberation Serif" w:cs="Liberation Serif"/>
          <w:b/>
          <w:sz w:val="26"/>
          <w:szCs w:val="26"/>
        </w:rPr>
        <w:t xml:space="preserve">Анкета для </w:t>
      </w:r>
      <w:r w:rsidR="002726A1" w:rsidRPr="0083014C">
        <w:rPr>
          <w:rFonts w:ascii="Liberation Serif" w:eastAsia="Times New Roman" w:hAnsi="Liberation Serif" w:cs="Liberation Serif"/>
          <w:b/>
          <w:sz w:val="26"/>
          <w:szCs w:val="26"/>
        </w:rPr>
        <w:t>выявления</w:t>
      </w:r>
      <w:r w:rsidRPr="0083014C">
        <w:rPr>
          <w:rFonts w:ascii="Liberation Serif" w:eastAsia="Times New Roman" w:hAnsi="Liberation Serif" w:cs="Liberation Serif"/>
          <w:b/>
          <w:sz w:val="26"/>
          <w:szCs w:val="26"/>
        </w:rPr>
        <w:t xml:space="preserve"> хронических неинфекционных заболеваний и факторов риска их развития</w:t>
      </w:r>
    </w:p>
    <w:p w:rsidR="00F45589" w:rsidRPr="0083014C" w:rsidRDefault="00F45589" w:rsidP="00F45589">
      <w:pPr>
        <w:suppressAutoHyphens w:val="0"/>
        <w:adjustRightInd w:val="0"/>
        <w:textAlignment w:val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603"/>
        <w:gridCol w:w="1925"/>
        <w:gridCol w:w="1709"/>
        <w:gridCol w:w="411"/>
        <w:gridCol w:w="533"/>
        <w:gridCol w:w="1051"/>
        <w:gridCol w:w="281"/>
        <w:gridCol w:w="1399"/>
      </w:tblGrid>
      <w:tr w:rsidR="00F45589" w:rsidRPr="0083014C" w:rsidTr="000F757F">
        <w:trPr>
          <w:trHeight w:val="349"/>
        </w:trPr>
        <w:tc>
          <w:tcPr>
            <w:tcW w:w="9528" w:type="dxa"/>
            <w:gridSpan w:val="9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Дата анкетирования (день, месяц, год):</w:t>
            </w:r>
          </w:p>
        </w:tc>
      </w:tr>
      <w:tr w:rsidR="00F45589" w:rsidRPr="0083014C" w:rsidTr="000F757F">
        <w:trPr>
          <w:trHeight w:val="424"/>
        </w:trPr>
        <w:tc>
          <w:tcPr>
            <w:tcW w:w="6797" w:type="dxa"/>
            <w:gridSpan w:val="6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Ф.И.О. пациента: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Пол:</w:t>
            </w:r>
          </w:p>
        </w:tc>
      </w:tr>
      <w:tr w:rsidR="00F45589" w:rsidRPr="0083014C" w:rsidTr="000F757F">
        <w:trPr>
          <w:trHeight w:val="361"/>
        </w:trPr>
        <w:tc>
          <w:tcPr>
            <w:tcW w:w="6797" w:type="dxa"/>
            <w:gridSpan w:val="6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Дата рождения (день, месяц, год):</w:t>
            </w:r>
          </w:p>
        </w:tc>
        <w:tc>
          <w:tcPr>
            <w:tcW w:w="2731" w:type="dxa"/>
            <w:gridSpan w:val="3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Полных лет:</w:t>
            </w:r>
          </w:p>
        </w:tc>
      </w:tr>
      <w:tr w:rsidR="00F45589" w:rsidRPr="0083014C" w:rsidTr="000F757F">
        <w:trPr>
          <w:trHeight w:val="258"/>
        </w:trPr>
        <w:tc>
          <w:tcPr>
            <w:tcW w:w="9528" w:type="dxa"/>
            <w:gridSpan w:val="9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Медицинская организация:</w:t>
            </w:r>
          </w:p>
        </w:tc>
      </w:tr>
      <w:tr w:rsidR="00F45589" w:rsidRPr="0083014C" w:rsidTr="000F757F">
        <w:trPr>
          <w:trHeight w:val="459"/>
        </w:trPr>
        <w:tc>
          <w:tcPr>
            <w:tcW w:w="9528" w:type="dxa"/>
            <w:gridSpan w:val="9"/>
            <w:tcBorders>
              <w:bottom w:val="nil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Должность и Ф.И.О. специалиста проводящего анкетирование и подготовку заключения по его результатам:</w:t>
            </w:r>
          </w:p>
        </w:tc>
      </w:tr>
      <w:tr w:rsidR="00F45589" w:rsidRPr="0083014C" w:rsidTr="000F757F">
        <w:trPr>
          <w:trHeight w:val="266"/>
        </w:trPr>
        <w:tc>
          <w:tcPr>
            <w:tcW w:w="617" w:type="dxa"/>
            <w:tcBorders>
              <w:top w:val="double" w:sz="1" w:space="0" w:color="000000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180" w:type="dxa"/>
            <w:gridSpan w:val="5"/>
            <w:tcBorders>
              <w:top w:val="double" w:sz="1" w:space="0" w:color="000000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Говорил ли Вам врач когда-либо, что у Вас имеется</w:t>
            </w:r>
          </w:p>
        </w:tc>
        <w:tc>
          <w:tcPr>
            <w:tcW w:w="1332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5589" w:rsidRPr="0083014C" w:rsidTr="000F757F">
        <w:trPr>
          <w:trHeight w:val="489"/>
        </w:trPr>
        <w:tc>
          <w:tcPr>
            <w:tcW w:w="617" w:type="dxa"/>
            <w:vMerge w:val="restart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Гипертоническая болезнь (повышенное артериальное давление)?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6"/>
        </w:trPr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Если «Да», то принимаете ли Вы препараты для снижения давления?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Ишемическая болезнь сердца (стенокардия)?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6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Цереброваскулярное заболевание (заболевание сосудов головного мозга)?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9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1.5.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Туберкулез (легких или иных локализаций)?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6"/>
        </w:trPr>
        <w:tc>
          <w:tcPr>
            <w:tcW w:w="617" w:type="dxa"/>
            <w:vMerge w:val="restart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1.6.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Сахарный диабет или повышенный уровень сахара в крови?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9"/>
        </w:trPr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6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1.7.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Заболевания желудка (гастрит, язвенная болезнь)?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1.8.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Хроническое заболевание почек?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vMerge w:val="restart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1.9.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Злокачественное новообразование?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6"/>
        </w:trPr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11" w:type="dxa"/>
            <w:gridSpan w:val="8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 xml:space="preserve">Если «Да», то какое? </w:t>
            </w: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vMerge w:val="restart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1.10.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Повышенный уровень холестерина?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6"/>
        </w:trPr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Был ли у Вас инфаркт миокарда?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Был ли у Вас инсульт?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717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Был ли инфаркт миокарда или инсульт у Ваших близких родственников в молодом или среднем возрасте (до 65 лет у матери или родных сестер или до 55 лет у отца или родных братьев)?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1408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Были ли у Ваших близких родственников в молодом или среднем возрасте злокачественные новообразования (легкого, желудка, кишечника, толстой или прямой кишки, предстательной железы, молочной железы, матки, опухоли других локализаций) или полипоз желудка, семейный аденоматоз / диффузный полипоз толстой кишки? (нужное подчеркнуть)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1408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1177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1−5 мин после приема нитроглицерина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947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717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6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6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Бывают ли у Вас ежегодно периоды ежедневного кашля с отделением мокроты на протяжении примерно 3 месяцев в году?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9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Бывало ли у Вас когда-либо кровохарканье?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717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Беспокоят ли Вас боли в области верхней части живота (в области желудка), отрыжка, тошнота, рвота, ухудшение или отсутствие аппетита?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6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9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Похудели ли Вы за последнее время без видимых причин (т.е. без соблюдения диеты или увеличения физической активности и пр.)?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Бывает ли у Вас боль в области заднепроходного отверстия?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6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Бывают ли у Вас кровяные выделения с калом?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Курите ли Вы? (курение одной и более сигарет в день)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539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8912" w:type="dxa"/>
            <w:gridSpan w:val="8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Если Вы курите, то сколько в среднем сигарет в день выкуриваете?</w:t>
            </w: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ab/>
              <w:t>сиг/день</w:t>
            </w:r>
          </w:p>
        </w:tc>
      </w:tr>
      <w:tr w:rsidR="00F45589" w:rsidRPr="0083014C" w:rsidTr="000F757F">
        <w:trPr>
          <w:trHeight w:val="489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До 30 минут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30 минут и более</w:t>
            </w:r>
          </w:p>
        </w:tc>
      </w:tr>
      <w:tr w:rsidR="00F45589" w:rsidRPr="0083014C" w:rsidTr="000F757F">
        <w:trPr>
          <w:trHeight w:val="486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Присутствует ли в Вашем ежедневном рационе 400−500 г сырых овощей и фруктов?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6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489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6181" w:type="dxa"/>
            <w:gridSpan w:val="5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45589" w:rsidRPr="0083014C" w:rsidTr="000F757F">
        <w:trPr>
          <w:trHeight w:val="258"/>
        </w:trPr>
        <w:tc>
          <w:tcPr>
            <w:tcW w:w="617" w:type="dxa"/>
            <w:vMerge w:val="restart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8912" w:type="dxa"/>
            <w:gridSpan w:val="8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Как часто Вы употребляете алкогольные напитки?</w:t>
            </w:r>
          </w:p>
        </w:tc>
      </w:tr>
      <w:tr w:rsidR="00F45589" w:rsidRPr="0083014C" w:rsidTr="000F757F">
        <w:trPr>
          <w:trHeight w:val="486"/>
        </w:trPr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Никогда (0 баллов)</w:t>
            </w:r>
          </w:p>
        </w:tc>
        <w:tc>
          <w:tcPr>
            <w:tcW w:w="1925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Раз в месяц и реже (1 балл)</w:t>
            </w:r>
          </w:p>
        </w:tc>
        <w:tc>
          <w:tcPr>
            <w:tcW w:w="170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2−4 раза в месяц (2 балла)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2−3 раза в неделю (3 балла)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≥ 4 раз в неделю (4 балла)</w:t>
            </w:r>
          </w:p>
        </w:tc>
      </w:tr>
      <w:tr w:rsidR="00F45589" w:rsidRPr="0083014C" w:rsidTr="000F757F">
        <w:trPr>
          <w:trHeight w:val="717"/>
        </w:trPr>
        <w:tc>
          <w:tcPr>
            <w:tcW w:w="617" w:type="dxa"/>
            <w:vMerge w:val="restart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8912" w:type="dxa"/>
            <w:gridSpan w:val="8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Какое количество алкогольных напитков (порций) Вы выпиваете обычно за один раз?</w:t>
            </w: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 порция равна 12 мл чистого этанола ИЛИ 30 мл крепкого алкоголя (водки), ИЛИ 100 мл сухого вина, ИЛИ 300 мл пива</w:t>
            </w:r>
          </w:p>
        </w:tc>
      </w:tr>
      <w:tr w:rsidR="00F45589" w:rsidRPr="0083014C" w:rsidTr="000F757F">
        <w:trPr>
          <w:trHeight w:val="489"/>
        </w:trPr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1−2 порции</w:t>
            </w: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(0 баллов)</w:t>
            </w:r>
          </w:p>
        </w:tc>
        <w:tc>
          <w:tcPr>
            <w:tcW w:w="1925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3−4 порции</w:t>
            </w: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(1 балл)</w:t>
            </w:r>
          </w:p>
        </w:tc>
        <w:tc>
          <w:tcPr>
            <w:tcW w:w="170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5−6 порций</w:t>
            </w: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(2 балла)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7−9 порций</w:t>
            </w: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(3 балла)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≥ 10 порций</w:t>
            </w: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(4 балла)</w:t>
            </w:r>
          </w:p>
        </w:tc>
      </w:tr>
      <w:tr w:rsidR="00F45589" w:rsidRPr="0083014C" w:rsidTr="000F757F">
        <w:trPr>
          <w:trHeight w:val="486"/>
        </w:trPr>
        <w:tc>
          <w:tcPr>
            <w:tcW w:w="617" w:type="dxa"/>
            <w:vMerge w:val="restart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8912" w:type="dxa"/>
            <w:gridSpan w:val="8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Как часто Вы употребляете за один раз 6 или более порций?</w:t>
            </w: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6 порций равны ИЛИ 180 мл крепкого алкоголя (водки), ИЛИ 600 мл сухого вина, ИЛИ 1,8 л пива</w:t>
            </w:r>
          </w:p>
        </w:tc>
      </w:tr>
      <w:tr w:rsidR="00F45589" w:rsidRPr="0083014C" w:rsidTr="000F757F">
        <w:trPr>
          <w:trHeight w:val="489"/>
        </w:trPr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Никогда (0 баллов)</w:t>
            </w:r>
          </w:p>
        </w:tc>
        <w:tc>
          <w:tcPr>
            <w:tcW w:w="1925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Раз в месяц и реже (1 балл)</w:t>
            </w:r>
          </w:p>
        </w:tc>
        <w:tc>
          <w:tcPr>
            <w:tcW w:w="170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2-4 раза в месяц (2 балла)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2−3 раза в неделю (3 балла)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≥ 4 раз в неделю (4 балла)</w:t>
            </w:r>
          </w:p>
        </w:tc>
      </w:tr>
      <w:tr w:rsidR="00F45589" w:rsidRPr="0083014C" w:rsidTr="000F757F">
        <w:trPr>
          <w:trHeight w:val="501"/>
        </w:trPr>
        <w:tc>
          <w:tcPr>
            <w:tcW w:w="9529" w:type="dxa"/>
            <w:gridSpan w:val="9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ОБЩАЯ СУММА БАЛЛОВ в ответах на вопросы №№ 25-27 равна</w:t>
            </w: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ab/>
              <w:t>баллов</w:t>
            </w:r>
          </w:p>
        </w:tc>
      </w:tr>
      <w:tr w:rsidR="00F45589" w:rsidRPr="0083014C" w:rsidTr="000F757F">
        <w:trPr>
          <w:trHeight w:val="717"/>
        </w:trPr>
        <w:tc>
          <w:tcPr>
            <w:tcW w:w="617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5648" w:type="dxa"/>
            <w:gridSpan w:val="4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1865" w:type="dxa"/>
            <w:gridSpan w:val="3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399" w:type="dxa"/>
            <w:shd w:val="clear" w:color="auto" w:fill="auto"/>
          </w:tcPr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5589" w:rsidRPr="0083014C" w:rsidRDefault="00F45589" w:rsidP="00F45589">
            <w:pPr>
              <w:widowControl w:val="0"/>
              <w:suppressAutoHyphens w:val="0"/>
              <w:adjustRightInd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</w:tbl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45589" w:rsidRPr="0083014C" w:rsidRDefault="00F45589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  <w:sectPr w:rsidR="00F45589" w:rsidRPr="0083014C" w:rsidSect="00E23F46">
          <w:headerReference w:type="default" r:id="rId9"/>
          <w:footnotePr>
            <w:numFmt w:val="chicago"/>
          </w:footnotePr>
          <w:pgSz w:w="11906" w:h="16838"/>
          <w:pgMar w:top="709" w:right="850" w:bottom="1134" w:left="1701" w:header="720" w:footer="720" w:gutter="0"/>
          <w:cols w:space="720"/>
          <w:titlePg/>
          <w:docGrid w:linePitch="272"/>
        </w:sect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4785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</w:tblGrid>
      <w:tr w:rsidR="00AE7321" w:rsidRPr="0083014C" w:rsidTr="000F757F">
        <w:trPr>
          <w:trHeight w:val="80"/>
          <w:jc w:val="right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321" w:rsidRPr="0083014C" w:rsidRDefault="00AE7321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Приложение № 3 к приказу Министерства здравоохранения Свердловской области</w:t>
            </w:r>
          </w:p>
        </w:tc>
      </w:tr>
      <w:tr w:rsidR="00AE7321" w:rsidRPr="0083014C" w:rsidTr="000F757F">
        <w:trPr>
          <w:jc w:val="right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321" w:rsidRPr="0083014C" w:rsidRDefault="00AE7321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от _______________№ ______</w:t>
            </w:r>
          </w:p>
        </w:tc>
      </w:tr>
    </w:tbl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3680E" w:rsidRPr="0083014C" w:rsidRDefault="00D3680E" w:rsidP="00D3680E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83014C">
        <w:rPr>
          <w:rFonts w:ascii="Liberation Serif" w:eastAsia="Times New Roman" w:hAnsi="Liberation Serif" w:cs="Liberation Serif"/>
          <w:sz w:val="26"/>
          <w:szCs w:val="26"/>
        </w:rPr>
        <w:t xml:space="preserve">форма </w:t>
      </w:r>
    </w:p>
    <w:p w:rsidR="00D3680E" w:rsidRPr="0083014C" w:rsidRDefault="00D3680E" w:rsidP="00D3680E">
      <w:pPr>
        <w:suppressAutoHyphens w:val="0"/>
        <w:adjustRightInd w:val="0"/>
        <w:jc w:val="center"/>
        <w:textAlignment w:val="auto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83014C">
        <w:rPr>
          <w:rFonts w:ascii="Liberation Serif" w:eastAsia="Times New Roman" w:hAnsi="Liberation Serif" w:cs="Liberation Serif"/>
          <w:b/>
          <w:sz w:val="26"/>
          <w:szCs w:val="26"/>
        </w:rPr>
        <w:t>Чек-ап «Здоровье беременной женщины»</w:t>
      </w:r>
    </w:p>
    <w:p w:rsidR="00D3680E" w:rsidRPr="0083014C" w:rsidRDefault="00D3680E" w:rsidP="00D3680E">
      <w:pPr>
        <w:suppressAutoHyphens w:val="0"/>
        <w:adjustRightInd w:val="0"/>
        <w:jc w:val="center"/>
        <w:textAlignment w:val="auto"/>
        <w:rPr>
          <w:rFonts w:ascii="Liberation Serif" w:eastAsia="Times New Roman" w:hAnsi="Liberation Serif" w:cs="Liberation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402"/>
        <w:gridCol w:w="1412"/>
      </w:tblGrid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№</w:t>
            </w: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Название исследования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E056A4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Частота проведения</w:t>
            </w:r>
          </w:p>
        </w:tc>
      </w:tr>
      <w:tr w:rsidR="00E056A4" w:rsidRPr="0083014C" w:rsidTr="000F757F">
        <w:tc>
          <w:tcPr>
            <w:tcW w:w="9345" w:type="dxa"/>
            <w:gridSpan w:val="3"/>
            <w:shd w:val="clear" w:color="auto" w:fill="auto"/>
          </w:tcPr>
          <w:p w:rsidR="00E056A4" w:rsidRPr="00A663B4" w:rsidRDefault="00E056A4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</w:pPr>
            <w:r w:rsidRPr="00A663B4"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  <w:t>Обязательный стандарт: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общий (клинический) анализ крови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E056A4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общий (клинический) анализ мочи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биохимический общетерапевтический анализ крови (определение общего белка, мочевины, креатинина, общего билирубина, прямого билирубина, аланинаминотрансферазы (АЛТ), аспартатаминотрансферазы (ACT) и глюкозы)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коагулограмма (активированное частичное тромбопластиновое время (АЧТВ), фибриноген, протромбиновое (тромбопластиновое) время (ПВ) и количество тромбоцитов)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исследование уровня тиреотропного гормона (ТТГ) в крови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определение основных групп по системе AB0 и антигена D системы Резус (резус-фактор)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уровнь антител классов M, G (IgM, IgG) к вирусу иммунодефицита человека-1/2 (далее – ВИЧ) и антигена p24 (Human immunodeficiency virus HIV 1/2 + Agp24) в крови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антитела к поверхностному антигену (HBsAg) вируса гепатита В (Hepatitis В virus) в крови или определение антигена (HbsAg) вируса гепатита В (Hepatitis В virus)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суммарные антитела классов М и G (anti-HCV IgG и anti-HCV IgM) к вирусу гепатита С (Hepatitis С virus) в крови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антитела к бледной трепонеме (Treponema pallidum) в крови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антитела класса G (IgG) и класса M (IgM) к вирусу краснухи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микроскопическое исследование влагалищных мазков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цитологическое исследование микропрепарата шейки матки (мазка с поверхности шейки матки и цервикального канала)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микробиологическое (культуральное) исследование средней порции мочи на бактериальные патогены однократно на выявление бессимптомной бактериурии;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электрокардиография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E056A4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консультация к врача-офтальмолога</w:t>
            </w:r>
            <w:r w:rsidRPr="0083014C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с осмотром глазного дна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консультация к врача-стоматолога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hAnsi="Liberation Serif" w:cs="Liberation Serif"/>
              </w:rPr>
            </w:pPr>
            <w:r w:rsidRPr="0083014C">
              <w:rPr>
                <w:rFonts w:ascii="Liberation Serif" w:hAnsi="Liberation Serif" w:cs="Liberation Serif"/>
              </w:rPr>
              <w:t>1,0</w:t>
            </w:r>
          </w:p>
        </w:tc>
      </w:tr>
      <w:tr w:rsidR="00B2006A" w:rsidRPr="0083014C" w:rsidTr="000F757F">
        <w:tc>
          <w:tcPr>
            <w:tcW w:w="9345" w:type="dxa"/>
            <w:gridSpan w:val="3"/>
            <w:shd w:val="clear" w:color="auto" w:fill="auto"/>
          </w:tcPr>
          <w:p w:rsidR="00B2006A" w:rsidRPr="00A663B4" w:rsidRDefault="00B2006A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</w:pPr>
            <w:r w:rsidRPr="00A663B4"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  <w:t>Дообследование по показаниям: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определение антирезусных антител у резус-отрицательных беременных пациенток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E056A4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0,1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общий анализ крови с лейкоцитарной формулой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825B95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  <w:lang w:val="en-US"/>
              </w:rPr>
              <w:t>0</w:t>
            </w: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,1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проба Нечипоренко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B2006A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0,2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альбуминурия или суточная протеинурия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B2006A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0,2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уровень гликилированного гемоглобина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B2006A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0,2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ат-ТПО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B2006A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0,1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биохимический анализ крови дополнительно (общий холестерин)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6F31F5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0,1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биохимический анализ крови, дополнительно (общий холестерин, липидный спектр, СКФ)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F65654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0,2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eastAsia="Times New Roman" w:hAnsi="Liberation Serif" w:cs="Liberation Serif"/>
                <w:sz w:val="24"/>
                <w:szCs w:val="24"/>
              </w:rPr>
              <w:t>ЭХО-КГ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F65654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0,8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суточное мониторирование артериального давления+ ХОЛТЕР-ЭКГ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F65654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0,2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ультразвуковое исследование почек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F65654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0,4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ультразвуковое исследование брюшной полости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2D0B15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0,2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</w:rPr>
              <w:t>ультразвуковое исследование щитовидной железы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2D0B15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0,2</w:t>
            </w:r>
          </w:p>
        </w:tc>
      </w:tr>
      <w:tr w:rsidR="00E056A4" w:rsidRPr="0083014C" w:rsidTr="00E056A4">
        <w:tc>
          <w:tcPr>
            <w:tcW w:w="531" w:type="dxa"/>
            <w:shd w:val="clear" w:color="auto" w:fill="auto"/>
          </w:tcPr>
          <w:p w:rsidR="00E056A4" w:rsidRPr="0083014C" w:rsidRDefault="00E056A4" w:rsidP="00E056A4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E056A4" w:rsidRPr="0083014C" w:rsidRDefault="00E056A4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</w:rPr>
              <w:t>ультразвуковое исследование молочной железы</w:t>
            </w:r>
          </w:p>
        </w:tc>
        <w:tc>
          <w:tcPr>
            <w:tcW w:w="1412" w:type="dxa"/>
            <w:shd w:val="clear" w:color="auto" w:fill="auto"/>
          </w:tcPr>
          <w:p w:rsidR="00E056A4" w:rsidRPr="0083014C" w:rsidRDefault="002D0B15" w:rsidP="00E056A4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0,2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ЭЭГ (при эпилепсии или подозрения на ее наличие) 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8C1B4C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0,1</w:t>
            </w:r>
          </w:p>
        </w:tc>
      </w:tr>
      <w:tr w:rsidR="00D3680E" w:rsidRPr="0083014C" w:rsidTr="00E056A4">
        <w:tc>
          <w:tcPr>
            <w:tcW w:w="531" w:type="dxa"/>
            <w:shd w:val="clear" w:color="auto" w:fill="auto"/>
          </w:tcPr>
          <w:p w:rsidR="00D3680E" w:rsidRPr="0083014C" w:rsidRDefault="00D3680E" w:rsidP="00D3680E">
            <w:pPr>
              <w:numPr>
                <w:ilvl w:val="0"/>
                <w:numId w:val="32"/>
              </w:numPr>
              <w:suppressAutoHyphens w:val="0"/>
              <w:adjustRightInd w:val="0"/>
              <w:ind w:left="0" w:firstLine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</w:p>
        </w:tc>
        <w:tc>
          <w:tcPr>
            <w:tcW w:w="7402" w:type="dxa"/>
            <w:shd w:val="clear" w:color="auto" w:fill="auto"/>
          </w:tcPr>
          <w:p w:rsidR="00D3680E" w:rsidRPr="0083014C" w:rsidRDefault="00D3680E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МРТ </w:t>
            </w:r>
          </w:p>
        </w:tc>
        <w:tc>
          <w:tcPr>
            <w:tcW w:w="1412" w:type="dxa"/>
            <w:shd w:val="clear" w:color="auto" w:fill="auto"/>
          </w:tcPr>
          <w:p w:rsidR="00D3680E" w:rsidRPr="0083014C" w:rsidRDefault="008C1B4C" w:rsidP="00D3680E">
            <w:pPr>
              <w:suppressAutoHyphens w:val="0"/>
              <w:adjustRightInd w:val="0"/>
              <w:jc w:val="both"/>
              <w:textAlignment w:val="auto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83014C">
              <w:rPr>
                <w:rFonts w:ascii="Liberation Serif" w:eastAsia="Times New Roman" w:hAnsi="Liberation Serif" w:cs="Liberation Serif"/>
                <w:sz w:val="22"/>
                <w:szCs w:val="22"/>
              </w:rPr>
              <w:t>0,1</w:t>
            </w:r>
          </w:p>
        </w:tc>
      </w:tr>
      <w:tr w:rsidR="0083014C" w:rsidRPr="0083014C" w:rsidTr="00E056A4">
        <w:tc>
          <w:tcPr>
            <w:tcW w:w="531" w:type="dxa"/>
            <w:shd w:val="clear" w:color="auto" w:fill="auto"/>
          </w:tcPr>
          <w:p w:rsidR="0083014C" w:rsidRPr="0083014C" w:rsidRDefault="0083014C" w:rsidP="0083014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7402" w:type="dxa"/>
            <w:shd w:val="clear" w:color="auto" w:fill="auto"/>
          </w:tcPr>
          <w:p w:rsidR="0083014C" w:rsidRPr="0083014C" w:rsidRDefault="0083014C" w:rsidP="0083014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консультация к врача-терапевта (проводится в последнюю очередь по результатам полного комплекса обследования)</w:t>
            </w:r>
          </w:p>
        </w:tc>
        <w:tc>
          <w:tcPr>
            <w:tcW w:w="1412" w:type="dxa"/>
            <w:shd w:val="clear" w:color="auto" w:fill="auto"/>
          </w:tcPr>
          <w:p w:rsidR="0083014C" w:rsidRPr="0083014C" w:rsidRDefault="0083014C" w:rsidP="0083014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014C">
              <w:rPr>
                <w:rFonts w:ascii="Liberation Serif" w:hAnsi="Liberation Serif" w:cs="Liberation Serif"/>
                <w:sz w:val="24"/>
                <w:szCs w:val="24"/>
              </w:rPr>
              <w:t>1,0</w:t>
            </w:r>
          </w:p>
        </w:tc>
      </w:tr>
    </w:tbl>
    <w:p w:rsidR="00D3680E" w:rsidRPr="0083014C" w:rsidRDefault="00D3680E" w:rsidP="00D3680E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7321" w:rsidRPr="0083014C" w:rsidRDefault="00AE7321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C6C7D" w:rsidRPr="0083014C" w:rsidRDefault="005C6C7D" w:rsidP="00CE7571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4785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</w:tblGrid>
      <w:tr w:rsidR="00AA25C8" w:rsidRPr="0083014C" w:rsidTr="00AA25C8">
        <w:trPr>
          <w:trHeight w:val="80"/>
          <w:jc w:val="right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C8" w:rsidRPr="0083014C" w:rsidRDefault="00AA25C8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" w:name="_Hlk145934669"/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 w:rsidR="00AE7321" w:rsidRPr="0083014C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 Министерства здравоохранения Свердловской области</w:t>
            </w:r>
          </w:p>
        </w:tc>
      </w:tr>
      <w:tr w:rsidR="00AA25C8" w:rsidRPr="0083014C" w:rsidTr="00AA25C8">
        <w:trPr>
          <w:jc w:val="right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C8" w:rsidRPr="0083014C" w:rsidRDefault="00AA25C8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от _______________№ ______</w:t>
            </w:r>
          </w:p>
        </w:tc>
      </w:tr>
      <w:bookmarkEnd w:id="4"/>
    </w:tbl>
    <w:p w:rsidR="00EA7E59" w:rsidRPr="0083014C" w:rsidRDefault="00EA7E59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A7E59" w:rsidRPr="0083014C" w:rsidRDefault="00046F7E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3014C">
        <w:rPr>
          <w:rFonts w:ascii="Liberation Serif" w:hAnsi="Liberation Serif" w:cs="Liberation Serif"/>
          <w:b/>
          <w:bCs/>
          <w:sz w:val="28"/>
          <w:szCs w:val="28"/>
        </w:rPr>
        <w:t>Зоны курации медицинских организаций Свердловской области</w:t>
      </w:r>
    </w:p>
    <w:p w:rsidR="00EA7E59" w:rsidRPr="0083014C" w:rsidRDefault="00EA7E59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760839" w:rsidRPr="0083014C" w:rsidTr="00760839">
        <w:tc>
          <w:tcPr>
            <w:tcW w:w="6232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1 уровень</w:t>
            </w:r>
          </w:p>
        </w:tc>
        <w:tc>
          <w:tcPr>
            <w:tcW w:w="3261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2 уровень</w:t>
            </w:r>
          </w:p>
        </w:tc>
      </w:tr>
      <w:tr w:rsidR="00760839" w:rsidRPr="0083014C" w:rsidTr="00760839">
        <w:tc>
          <w:tcPr>
            <w:tcW w:w="6232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«Артемовская ЦРБ»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«Режевская ЦРБ»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«Верхнепышминская ЦГБ им. П.Д. Бородина»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«Березовская ЦГБ»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«Сысертская ЦРБ»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«Арамильская 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«Полевская ЦГБ»</w:t>
            </w:r>
          </w:p>
        </w:tc>
        <w:tc>
          <w:tcPr>
            <w:tcW w:w="3261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«ОДКБ»</w:t>
            </w:r>
          </w:p>
        </w:tc>
      </w:tr>
      <w:tr w:rsidR="00760839" w:rsidRPr="0083014C" w:rsidTr="00760839">
        <w:tc>
          <w:tcPr>
            <w:tcW w:w="6232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«Малышевская ГБ»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«Белоярская ЦРБ»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«Рефтинская ГБ»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«Сухоложская РБ»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«Камышловская ЦРБ»</w:t>
            </w:r>
          </w:p>
        </w:tc>
        <w:tc>
          <w:tcPr>
            <w:tcW w:w="3261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«ГБ г. Асбест»</w:t>
            </w:r>
          </w:p>
        </w:tc>
      </w:tr>
      <w:tr w:rsidR="00760839" w:rsidRPr="0083014C" w:rsidTr="00760839">
        <w:tc>
          <w:tcPr>
            <w:tcW w:w="6232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«Каменская ЦРБ»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«Богдановичская ЦРБ»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«ГБ г. Каменск-Уральский»</w:t>
            </w:r>
          </w:p>
        </w:tc>
        <w:tc>
          <w:tcPr>
            <w:tcW w:w="3261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«ДГБ </w:t>
            </w: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br/>
              <w:t>г. Каменск-Уральский»</w:t>
            </w:r>
          </w:p>
        </w:tc>
      </w:tr>
      <w:tr w:rsidR="00760839" w:rsidRPr="0083014C" w:rsidTr="00760839">
        <w:tc>
          <w:tcPr>
            <w:tcW w:w="6232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«Артинская ЦРБ»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ГБУЗ СО «Ачитская ЦРБ»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«Красноуфимская РБ»</w:t>
            </w:r>
          </w:p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«Шалинская ЦГБ»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«Нижнесергинская ЦРБ»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«Бисертская 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«Дегтярская 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«Ревдинская ГБ»</w:t>
            </w:r>
          </w:p>
        </w:tc>
        <w:tc>
          <w:tcPr>
            <w:tcW w:w="3261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«ГБ </w:t>
            </w: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br/>
              <w:t>г. Первоуральск»</w:t>
            </w:r>
          </w:p>
        </w:tc>
      </w:tr>
      <w:tr w:rsidR="00760839" w:rsidRPr="0083014C" w:rsidTr="00760839">
        <w:tc>
          <w:tcPr>
            <w:tcW w:w="6232" w:type="dxa"/>
          </w:tcPr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«Невьянская ЦРБ»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ГБУЗ СО «Кировградская ЦГБ»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«ГБ г. Верхний Тагил»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«Нижнесалдинская ЦГБ»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«Качканарская ЦГБ»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«Верхнесалдинская ЦГБ»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«ЦГБ г. Верхняя Тура»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«Красноуральская 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«ГБ № 4 г. Нижний Тагил»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«ГБ № 1 г. Нижний Тагил»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«Нижнетуринская ЦГБ»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«Горноуральская РБ»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«ЦГБ город Кушва»</w:t>
            </w:r>
          </w:p>
          <w:p w:rsidR="00760839" w:rsidRPr="0083014C" w:rsidRDefault="00760839" w:rsidP="000645C2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«Городская больница ЗАТО Свободный»</w:t>
            </w:r>
          </w:p>
        </w:tc>
        <w:tc>
          <w:tcPr>
            <w:tcW w:w="3261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«Демидовская ГБ»</w:t>
            </w:r>
          </w:p>
        </w:tc>
      </w:tr>
      <w:tr w:rsidR="00760839" w:rsidRPr="0083014C" w:rsidTr="00760839">
        <w:tc>
          <w:tcPr>
            <w:tcW w:w="6232" w:type="dxa"/>
          </w:tcPr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«Алапаевская ГБ»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«Алапаевская ЦРБ»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«Махневская РБ»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«Туринская ЦРБ имени О.Д. Зубова»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«Слободо-Туринская РБ»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«Талицкая ЦРБ»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«Байкаловская ЦРБ»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«Пышминская ЦРБ»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«Тавдинская ЦРБ»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«Тугулымская ЦРБ»</w:t>
            </w:r>
          </w:p>
        </w:tc>
        <w:tc>
          <w:tcPr>
            <w:tcW w:w="3261" w:type="dxa"/>
          </w:tcPr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«Ирбитская ЦГБ»</w:t>
            </w:r>
          </w:p>
        </w:tc>
      </w:tr>
      <w:tr w:rsidR="00760839" w:rsidRPr="0083014C" w:rsidTr="00760839">
        <w:tc>
          <w:tcPr>
            <w:tcW w:w="6232" w:type="dxa"/>
          </w:tcPr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«Новолялинская РБ»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«ЦРБ Верхотурского района»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«Серовская ГБ»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«Ивдельская ЦРБ»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«Североуральская ЦГБ»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«Карпинская ЦГБ»</w:t>
            </w:r>
          </w:p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«Волчанская ГБ»</w:t>
            </w:r>
          </w:p>
        </w:tc>
        <w:tc>
          <w:tcPr>
            <w:tcW w:w="3261" w:type="dxa"/>
          </w:tcPr>
          <w:p w:rsidR="00760839" w:rsidRPr="0083014C" w:rsidRDefault="00760839" w:rsidP="00C464C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«Краснотурьинская ГБ»</w:t>
            </w:r>
          </w:p>
        </w:tc>
      </w:tr>
      <w:tr w:rsidR="00760839" w:rsidRPr="0083014C" w:rsidTr="00760839">
        <w:tc>
          <w:tcPr>
            <w:tcW w:w="6232" w:type="dxa"/>
          </w:tcPr>
          <w:p w:rsidR="00760839" w:rsidRPr="0083014C" w:rsidRDefault="00760839" w:rsidP="004F25A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ГБУЗ СО «Центральная городская клиническая больница № 1 город Екатеринбург»</w:t>
            </w:r>
          </w:p>
          <w:p w:rsidR="00760839" w:rsidRPr="0083014C" w:rsidRDefault="00760839" w:rsidP="004F25A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ГБУЗ СО «Центральная городская больница № 2 имени А.А. Миславского город Екатеринбург»</w:t>
            </w:r>
          </w:p>
          <w:p w:rsidR="00760839" w:rsidRPr="0083014C" w:rsidRDefault="00760839" w:rsidP="004F25A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«Центральная городская клиническая больница № 3 город Екатеринбург»</w:t>
            </w:r>
          </w:p>
          <w:p w:rsidR="00760839" w:rsidRPr="0083014C" w:rsidRDefault="00760839" w:rsidP="004F25A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ГБУЗ СО «Центральная городская клиническая больница № 6 город Екатеринбург»</w:t>
            </w:r>
          </w:p>
          <w:p w:rsidR="00760839" w:rsidRPr="0083014C" w:rsidRDefault="00760839" w:rsidP="004F25A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ГБУЗ СО «Центральная городская больница № 7 город Екатеринбург»</w:t>
            </w:r>
          </w:p>
          <w:p w:rsidR="00760839" w:rsidRPr="0083014C" w:rsidRDefault="00760839" w:rsidP="004F25A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«Городская клиническая больница № 14 город Екатеринбург»</w:t>
            </w:r>
          </w:p>
          <w:p w:rsidR="00760839" w:rsidRPr="0083014C" w:rsidRDefault="00760839" w:rsidP="004F25A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«Центральная городская больница № 20 город Екатеринбург»</w:t>
            </w:r>
          </w:p>
          <w:p w:rsidR="00760839" w:rsidRPr="0083014C" w:rsidRDefault="00760839" w:rsidP="004F25A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«Центральная городская клиническая больница № 23 город Екатеринбург»</w:t>
            </w:r>
          </w:p>
          <w:p w:rsidR="00760839" w:rsidRPr="0083014C" w:rsidRDefault="00760839" w:rsidP="004F25A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ГАУЗ СО «Центральная городская клиническая больница № 24 город Екатеринбург»</w:t>
            </w:r>
          </w:p>
        </w:tc>
        <w:tc>
          <w:tcPr>
            <w:tcW w:w="3261" w:type="dxa"/>
          </w:tcPr>
          <w:p w:rsidR="00760839" w:rsidRPr="0083014C" w:rsidRDefault="00760839" w:rsidP="00AA25C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ГБУЗ СО «ЕКПЦ»</w:t>
            </w:r>
          </w:p>
        </w:tc>
      </w:tr>
    </w:tbl>
    <w:p w:rsidR="00E002F4" w:rsidRDefault="00E002F4" w:rsidP="00E002F4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002F4" w:rsidRDefault="00E002F4" w:rsidP="00E002F4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002F4" w:rsidRPr="0083014C" w:rsidRDefault="00E002F4" w:rsidP="00E002F4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  <w:sectPr w:rsidR="00E002F4" w:rsidRPr="0083014C" w:rsidSect="00E23F46">
          <w:footnotePr>
            <w:numFmt w:val="chicago"/>
          </w:footnotePr>
          <w:pgSz w:w="11906" w:h="16838"/>
          <w:pgMar w:top="709" w:right="850" w:bottom="1134" w:left="1701" w:header="720" w:footer="720" w:gutter="0"/>
          <w:cols w:space="720"/>
          <w:titlePg/>
          <w:docGrid w:linePitch="272"/>
        </w:sectPr>
      </w:pPr>
    </w:p>
    <w:p w:rsidR="00287CDD" w:rsidRDefault="00287CDD">
      <w:pPr>
        <w:pStyle w:val="ConsPlusNormal"/>
        <w:jc w:val="both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4076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6"/>
      </w:tblGrid>
      <w:tr w:rsidR="00E002F4" w:rsidRPr="0083014C" w:rsidTr="00E002F4">
        <w:trPr>
          <w:trHeight w:val="80"/>
          <w:jc w:val="right"/>
        </w:trPr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F4" w:rsidRPr="0083014C" w:rsidRDefault="00E002F4" w:rsidP="007A43A0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 Министерства здравоохранения Свердловской области</w:t>
            </w:r>
          </w:p>
        </w:tc>
      </w:tr>
      <w:tr w:rsidR="00E002F4" w:rsidRPr="0083014C" w:rsidTr="00E002F4">
        <w:trPr>
          <w:jc w:val="right"/>
        </w:trPr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F4" w:rsidRPr="0083014C" w:rsidRDefault="00E002F4" w:rsidP="007A43A0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от _______________№ ______</w:t>
            </w:r>
          </w:p>
        </w:tc>
      </w:tr>
    </w:tbl>
    <w:p w:rsidR="00E002F4" w:rsidRDefault="00E002F4">
      <w:pPr>
        <w:pStyle w:val="ConsPlusNormal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E002F4" w:rsidRPr="00E002F4" w:rsidRDefault="00E002F4" w:rsidP="00E002F4">
      <w:pPr>
        <w:suppressAutoHyphens w:val="0"/>
        <w:adjustRightInd w:val="0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форма</w:t>
      </w:r>
    </w:p>
    <w:p w:rsidR="00E002F4" w:rsidRPr="00E002F4" w:rsidRDefault="00E002F4" w:rsidP="00E002F4">
      <w:pPr>
        <w:suppressAutoHyphens w:val="0"/>
        <w:adjustRightInd w:val="0"/>
        <w:ind w:firstLine="709"/>
        <w:jc w:val="center"/>
        <w:textAlignment w:val="auto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b/>
          <w:sz w:val="26"/>
          <w:szCs w:val="26"/>
        </w:rPr>
        <w:t>Осмотр беременной женщины</w:t>
      </w:r>
      <w:r w:rsidRPr="00E002F4">
        <w:rPr>
          <w:rFonts w:eastAsia="Times New Roman"/>
          <w:b/>
        </w:rPr>
        <w:t xml:space="preserve"> </w:t>
      </w:r>
      <w:r w:rsidRPr="00E002F4">
        <w:rPr>
          <w:rFonts w:ascii="Liberation Serif" w:eastAsia="Times New Roman" w:hAnsi="Liberation Serif" w:cs="Liberation Serif"/>
          <w:b/>
          <w:sz w:val="26"/>
          <w:szCs w:val="26"/>
        </w:rPr>
        <w:t>врачом-терапевтом</w:t>
      </w:r>
    </w:p>
    <w:p w:rsidR="00E002F4" w:rsidRPr="00E002F4" w:rsidRDefault="00E002F4" w:rsidP="00E002F4">
      <w:pPr>
        <w:suppressAutoHyphens w:val="0"/>
        <w:adjustRightInd w:val="0"/>
        <w:ind w:firstLine="709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Дата приема: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Ф.И.О. пациента: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Дата рождения:                 ; Возраст:               ; Срок беременности: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Жалобы: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Данные обследования: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ОАК (показатели):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ОАМ: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Биохимический анализ крови: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Коагулограмма: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Обмен железа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Инструментальные исследования: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Анамнез жизни: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Инфекционные детские заболевания: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Наследственность: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Инфаркты и инсульты у родственников 1 линии до 55 лет: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Соматические заболевания: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Операции: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Травмы: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Гемотрансфузии: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Аллергические реакции: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Гормонотерапия, в т.ч. КОК: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Профвредность: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Курение: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Социально значимые заболевания: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Туберкулез (МКБ-10: А15-А19):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Инфекции, передаваемые половым путем (МКБ-10: А50-А64):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Вирусный гепатит В (МКБ-10: В16;В18.0;В18.1):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Вирусный гепатит C (МКБ-10: В17.1;В18.2):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Злокачественные новообразования (МКБ-10: С00-С97):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Сахарный диабет (МКБ-10:Е10-Е14):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Психические расстройства и расстройства поведения (МКБ-10: F00-F99):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Болезни, характеризующиеся повышенным кровяным давлением (МКБ-10: I10-I13.9):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ВИЧ-статус: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Эпидемиологический диагноз: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Дополнительно: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Течение беременности: на учете по беременности с      недель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Тип листа нетрудоспособности: Номер      Сроки       Статус          МО выдачи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Экспертный анамнез: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по беременности и родам: Да/нет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Объективный статус: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Сознание:                   Состояние:                     Рост:          см;   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Температура тела:     °C; ИМТ:        ;Сатурация О2:    % (норма 95-100)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АД(правая рука):      мм рт. ст. АД(левая рука):       мм рт. ст. ЧДД:   движений/мин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Масса тела до беременности:        кг Текущая масса тела:     кг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Общая прибавка веса:           кг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Пульс:   удар(-ов) в минуту; Головная боль: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Кожа: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Кожные покровы: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Высыпания, расчёсы, образования: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Видимые слизистые:            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Высыпания, образования: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Дыхательная система: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Аускультативно: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Особенности дыхательной системы: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Зев:               - данных за ОРВИ            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Одышка:                  Кашель:          Ощущение заложенности в грудной клетке: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Боль в горле:     Насморк:      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Нарушение обоняния:      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Сердечно-сосудистая система: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Аускультативно: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ЧСС:       уд/мин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Дополнительно (особенности):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Периферические сосуды: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Органы пищеворения: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Язык: чистый; Печень: не увеличена; Тошнота:     Стул: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Рвота:          Боли в эпигастрии: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Живот: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Селезенка: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Дополнительно: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Мочевыделительная система: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Мочеиспускание:                    Диурез: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Поясничная область: без особенностей: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Симптом поколачивания: слева отрицательный, справа отрицательный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Дополнительно: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Региональные лимфатические узлы: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Щитовидная железа: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Опорно-двигательный аппарат: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Отеки: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Наличие: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МКБ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Диагноз: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Рекомендации: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>Заказана выписка из амбулаторной карты поликлинического отделения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врач-терапевт ФИО:__________________________________   </w:t>
      </w:r>
    </w:p>
    <w:p w:rsidR="00E002F4" w:rsidRPr="00E002F4" w:rsidRDefault="00E002F4" w:rsidP="00E002F4">
      <w:pPr>
        <w:suppressAutoHyphens w:val="0"/>
        <w:adjustRightInd w:val="0"/>
        <w:jc w:val="both"/>
        <w:textAlignment w:val="auto"/>
        <w:rPr>
          <w:rFonts w:ascii="Liberation Serif" w:eastAsia="Times New Roman" w:hAnsi="Liberation Serif" w:cs="Liberation Serif"/>
          <w:sz w:val="26"/>
          <w:szCs w:val="26"/>
        </w:rPr>
      </w:pPr>
      <w:r w:rsidRPr="00E002F4">
        <w:rPr>
          <w:rFonts w:ascii="Liberation Serif" w:eastAsia="Times New Roman" w:hAnsi="Liberation Serif" w:cs="Liberation Serif"/>
          <w:sz w:val="26"/>
          <w:szCs w:val="26"/>
        </w:rPr>
        <w:t xml:space="preserve">отделение: </w:t>
      </w:r>
    </w:p>
    <w:p w:rsidR="00E002F4" w:rsidRDefault="00E002F4">
      <w:pPr>
        <w:pStyle w:val="ConsPlusNormal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E002F4" w:rsidRDefault="00E002F4">
      <w:pPr>
        <w:pStyle w:val="ConsPlusNormal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E002F4" w:rsidRDefault="00E002F4">
      <w:pPr>
        <w:pStyle w:val="ConsPlusNormal"/>
        <w:jc w:val="both"/>
        <w:rPr>
          <w:rFonts w:ascii="Liberation Serif" w:hAnsi="Liberation Serif" w:cs="Liberation Serif"/>
          <w:bCs/>
          <w:sz w:val="28"/>
          <w:szCs w:val="28"/>
        </w:rPr>
        <w:sectPr w:rsidR="00E002F4" w:rsidSect="00E002F4">
          <w:footnotePr>
            <w:numFmt w:val="chicago"/>
          </w:footnotePr>
          <w:pgSz w:w="11906" w:h="16838"/>
          <w:pgMar w:top="1134" w:right="1701" w:bottom="709" w:left="850" w:header="720" w:footer="720" w:gutter="0"/>
          <w:cols w:space="720"/>
          <w:titlePg/>
          <w:docGrid w:linePitch="272"/>
        </w:sectPr>
      </w:pPr>
    </w:p>
    <w:p w:rsidR="00E002F4" w:rsidRPr="0083014C" w:rsidRDefault="00E002F4">
      <w:pPr>
        <w:pStyle w:val="ConsPlusNormal"/>
        <w:jc w:val="both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4927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</w:tblGrid>
      <w:tr w:rsidR="00287CDD" w:rsidRPr="0083014C">
        <w:trPr>
          <w:trHeight w:val="80"/>
          <w:jc w:val="right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" w:name="_Hlk136789050"/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 w:rsidR="0060132E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 Министерства здравоохранения Свердловской области</w:t>
            </w:r>
          </w:p>
        </w:tc>
      </w:tr>
      <w:tr w:rsidR="00287CDD" w:rsidRPr="0083014C">
        <w:trPr>
          <w:jc w:val="right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от _______________№ ______</w:t>
            </w:r>
          </w:p>
        </w:tc>
      </w:tr>
      <w:bookmarkEnd w:id="5"/>
    </w:tbl>
    <w:p w:rsidR="00CC3CCD" w:rsidRPr="0083014C" w:rsidRDefault="00CC3CCD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EF106C" w:rsidRPr="0083014C" w:rsidRDefault="00D10C6F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bookmarkStart w:id="6" w:name="_Hlk150071681"/>
      <w:r w:rsidRPr="0083014C">
        <w:rPr>
          <w:rFonts w:ascii="Liberation Serif" w:hAnsi="Liberation Serif" w:cs="Liberation Serif"/>
          <w:b/>
          <w:bCs/>
          <w:sz w:val="27"/>
          <w:szCs w:val="27"/>
        </w:rPr>
        <w:t>К</w:t>
      </w:r>
      <w:r w:rsidR="00EF106C" w:rsidRPr="0083014C">
        <w:rPr>
          <w:rFonts w:ascii="Liberation Serif" w:hAnsi="Liberation Serif" w:cs="Liberation Serif"/>
          <w:b/>
          <w:bCs/>
          <w:sz w:val="27"/>
          <w:szCs w:val="27"/>
        </w:rPr>
        <w:t>онтрольны</w:t>
      </w:r>
      <w:r w:rsidRPr="0083014C">
        <w:rPr>
          <w:rFonts w:ascii="Liberation Serif" w:hAnsi="Liberation Serif" w:cs="Liberation Serif"/>
          <w:b/>
          <w:bCs/>
          <w:sz w:val="27"/>
          <w:szCs w:val="27"/>
        </w:rPr>
        <w:t>й</w:t>
      </w:r>
      <w:r w:rsidR="00EF106C"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 лист наблюдения беременных </w:t>
      </w:r>
      <w:r w:rsidR="002726A1"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женщин </w:t>
      </w:r>
      <w:r w:rsidR="00EF106C"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высокой группы риска </w:t>
      </w:r>
      <w:r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развития </w:t>
      </w:r>
      <w:r w:rsidR="00EF106C" w:rsidRPr="0083014C">
        <w:rPr>
          <w:rFonts w:ascii="Liberation Serif" w:hAnsi="Liberation Serif" w:cs="Liberation Serif"/>
          <w:b/>
          <w:bCs/>
          <w:sz w:val="27"/>
          <w:szCs w:val="27"/>
        </w:rPr>
        <w:t>преэклампсии</w:t>
      </w:r>
      <w:r w:rsidR="00095763"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 </w:t>
      </w:r>
    </w:p>
    <w:bookmarkEnd w:id="6"/>
    <w:p w:rsidR="00EF106C" w:rsidRPr="0083014C" w:rsidRDefault="00EF106C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791"/>
        <w:gridCol w:w="443"/>
        <w:gridCol w:w="408"/>
        <w:gridCol w:w="408"/>
        <w:gridCol w:w="408"/>
        <w:gridCol w:w="408"/>
        <w:gridCol w:w="408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73"/>
      </w:tblGrid>
      <w:tr w:rsidR="00001EA8" w:rsidRPr="0083014C" w:rsidTr="000F757F">
        <w:tc>
          <w:tcPr>
            <w:tcW w:w="14985" w:type="dxa"/>
            <w:gridSpan w:val="32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bookmarkStart w:id="7" w:name="_Hlk150071773"/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Контрольный лист наблюдения. Высокая группа риска развития преэклампсии.</w:t>
            </w:r>
          </w:p>
        </w:tc>
      </w:tr>
      <w:tr w:rsidR="00001EA8" w:rsidRPr="0083014C" w:rsidTr="000F757F">
        <w:tc>
          <w:tcPr>
            <w:tcW w:w="14985" w:type="dxa"/>
            <w:gridSpan w:val="32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Ф.И.О. пациента:                                                                                                       Дата рождения:</w:t>
            </w:r>
          </w:p>
        </w:tc>
      </w:tr>
      <w:tr w:rsidR="00001EA8" w:rsidRPr="0083014C" w:rsidTr="008417BF">
        <w:tc>
          <w:tcPr>
            <w:tcW w:w="1823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Высокая группа риска развития преэклампсии</w:t>
            </w:r>
          </w:p>
        </w:tc>
        <w:tc>
          <w:tcPr>
            <w:tcW w:w="786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376" w:type="dxa"/>
            <w:gridSpan w:val="30"/>
          </w:tcPr>
          <w:p w:rsidR="00001EA8" w:rsidRPr="0083014C" w:rsidRDefault="00001EA8" w:rsidP="00700B7D">
            <w:pPr>
              <w:pStyle w:val="aa"/>
              <w:numPr>
                <w:ilvl w:val="3"/>
                <w:numId w:val="1"/>
              </w:numPr>
              <w:suppressAutoHyphens w:val="0"/>
              <w:overflowPunct/>
              <w:autoSpaceDE/>
              <w:autoSpaceDN/>
              <w:ind w:left="0" w:firstLine="0"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Завершающее консультирование по результату комплекса пренатальной диагностики I триместра беременности</w:t>
            </w:r>
          </w:p>
          <w:p w:rsidR="00001EA8" w:rsidRPr="0083014C" w:rsidRDefault="00001EA8" w:rsidP="00584BDC">
            <w:p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Женщине необходимо предоставить информацию о:</w:t>
            </w:r>
          </w:p>
          <w:p w:rsidR="00001EA8" w:rsidRPr="0083014C" w:rsidRDefault="00001EA8" w:rsidP="00584BDC">
            <w:p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проведенном УЗИ плода;</w:t>
            </w:r>
          </w:p>
          <w:p w:rsidR="00001EA8" w:rsidRPr="0083014C" w:rsidRDefault="00001EA8" w:rsidP="00584BDC">
            <w:p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комбинированном риске хромосомной патологии плода;</w:t>
            </w:r>
          </w:p>
          <w:p w:rsidR="00001EA8" w:rsidRPr="0083014C" w:rsidRDefault="00001EA8" w:rsidP="00584BDC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индивидуальном риске развития больших акушерских синдромов (преждевременных родов до 34 недель).</w:t>
            </w:r>
          </w:p>
          <w:p w:rsidR="00001EA8" w:rsidRPr="0083014C" w:rsidRDefault="00001EA8" w:rsidP="00700B7D">
            <w:pPr>
              <w:pStyle w:val="aa"/>
              <w:numPr>
                <w:ilvl w:val="3"/>
                <w:numId w:val="1"/>
              </w:numPr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Консультация в ГАУЗ СО «КДЦ «ОЗМР» в том числе в режиме телемедицинской консультации (беременные женщины кроме жительниц города Екатеринбурга), беременные женщины города Екатеринбурга – в ГБУЗ СО «ЕКПЦ».</w:t>
            </w:r>
          </w:p>
          <w:p w:rsidR="00001EA8" w:rsidRPr="0083014C" w:rsidRDefault="00001EA8" w:rsidP="00700B7D">
            <w:pPr>
              <w:pStyle w:val="aa"/>
              <w:numPr>
                <w:ilvl w:val="3"/>
                <w:numId w:val="1"/>
              </w:numPr>
              <w:suppressAutoHyphens w:val="0"/>
              <w:overflowPunct/>
              <w:autoSpaceDE/>
              <w:autoSpaceDN/>
              <w:ind w:left="0" w:firstLine="0"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Беременные города Екатеринбурга направляются, на дальнейшее динамическое диспансерное наблюдение в ГБУЗ СО «ЕКПЦ».</w:t>
            </w: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Срок беременности (недели)</w:t>
            </w:r>
          </w:p>
        </w:tc>
        <w:tc>
          <w:tcPr>
            <w:tcW w:w="786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При первой явке</w:t>
            </w:r>
          </w:p>
        </w:tc>
        <w:tc>
          <w:tcPr>
            <w:tcW w:w="425" w:type="dxa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До 12</w:t>
            </w: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 xml:space="preserve">12 </w:t>
            </w: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13</w:t>
            </w: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14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15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16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17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18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19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20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21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22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23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24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25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26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27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28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29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30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31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32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33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34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35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36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37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38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39</w:t>
            </w:r>
          </w:p>
        </w:tc>
        <w:tc>
          <w:tcPr>
            <w:tcW w:w="468" w:type="dxa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40-42</w:t>
            </w:r>
          </w:p>
        </w:tc>
      </w:tr>
      <w:tr w:rsidR="00001EA8" w:rsidRPr="0083014C" w:rsidTr="008417BF">
        <w:tc>
          <w:tcPr>
            <w:tcW w:w="1823" w:type="dxa"/>
            <w:shd w:val="clear" w:color="auto" w:fill="auto"/>
          </w:tcPr>
          <w:p w:rsidR="00001EA8" w:rsidRPr="0083014C" w:rsidRDefault="00001EA8" w:rsidP="0081686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Контроль АД. Ведение дневника АД (в том числе при анамнестических рисках)</w:t>
            </w:r>
          </w:p>
        </w:tc>
        <w:tc>
          <w:tcPr>
            <w:tcW w:w="786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8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назначения ацетилсалициловой кислоты 150 мг с 12 по 36 неделю гестации</w:t>
            </w:r>
          </w:p>
        </w:tc>
        <w:tc>
          <w:tcPr>
            <w:tcW w:w="786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8" w:type="dxa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001EA8" w:rsidRPr="0083014C" w:rsidRDefault="00001EA8" w:rsidP="00D11252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 xml:space="preserve">проведение фетометрии и допплерометрии </w:t>
            </w:r>
          </w:p>
          <w:p w:rsidR="00001EA8" w:rsidRPr="0083014C" w:rsidRDefault="00001EA8" w:rsidP="00D11252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786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8" w:type="dxa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 xml:space="preserve">Дополнительное проведение УЗИ с оценкой показателей фетометрии, допплерометрии </w:t>
            </w:r>
          </w:p>
        </w:tc>
        <w:tc>
          <w:tcPr>
            <w:tcW w:w="786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8" w:type="dxa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001EA8" w:rsidRPr="0083014C" w:rsidTr="008417BF">
        <w:tc>
          <w:tcPr>
            <w:tcW w:w="1823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ЭХО-КГ</w:t>
            </w:r>
          </w:p>
        </w:tc>
        <w:tc>
          <w:tcPr>
            <w:tcW w:w="786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8" w:type="dxa"/>
          </w:tcPr>
          <w:p w:rsidR="00001EA8" w:rsidRPr="0083014C" w:rsidRDefault="00001EA8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8417BF" w:rsidRPr="0083014C" w:rsidRDefault="008417BF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Высокая группа риска развития преэклампсии</w:t>
            </w:r>
          </w:p>
        </w:tc>
        <w:tc>
          <w:tcPr>
            <w:tcW w:w="13162" w:type="dxa"/>
            <w:gridSpan w:val="31"/>
          </w:tcPr>
          <w:p w:rsidR="008417BF" w:rsidRPr="0083014C" w:rsidRDefault="008417BF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Проведение консультативно-диагностической помощи в формате консультативных приемов, однодневного стационара, а также проведения телемедицинских и дистанционных консультаций в консультативно-диагностических отделениях учреждений 2 и 3 группы (уровня)</w:t>
            </w:r>
          </w:p>
        </w:tc>
      </w:tr>
      <w:tr w:rsidR="008417BF" w:rsidRPr="0083014C" w:rsidTr="000F757F">
        <w:tc>
          <w:tcPr>
            <w:tcW w:w="1823" w:type="dxa"/>
            <w:shd w:val="clear" w:color="auto" w:fill="auto"/>
          </w:tcPr>
          <w:p w:rsidR="008417BF" w:rsidRPr="0083014C" w:rsidRDefault="008417BF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 реализации риска развития преэклампсии</w:t>
            </w:r>
          </w:p>
        </w:tc>
        <w:tc>
          <w:tcPr>
            <w:tcW w:w="13162" w:type="dxa"/>
            <w:gridSpan w:val="31"/>
          </w:tcPr>
          <w:p w:rsidR="008417BF" w:rsidRPr="0083014C" w:rsidRDefault="008417BF" w:rsidP="00D10C6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Оказание медицинской помощи в соответствии с действующими клиническими рекомендациями</w:t>
            </w:r>
          </w:p>
        </w:tc>
      </w:tr>
      <w:bookmarkEnd w:id="7"/>
    </w:tbl>
    <w:p w:rsidR="00EF106C" w:rsidRPr="0083014C" w:rsidRDefault="00EF106C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EF106C" w:rsidRPr="0083014C" w:rsidRDefault="00EF106C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095763" w:rsidRPr="0083014C" w:rsidRDefault="00095763" w:rsidP="00095763">
      <w:pPr>
        <w:pStyle w:val="ConsPlusNormal"/>
        <w:rPr>
          <w:rFonts w:ascii="Liberation Serif" w:hAnsi="Liberation Serif" w:cs="Liberation Serif"/>
          <w:b/>
          <w:bCs/>
          <w:sz w:val="27"/>
          <w:szCs w:val="27"/>
        </w:rPr>
        <w:sectPr w:rsidR="00095763" w:rsidRPr="0083014C" w:rsidSect="00E54FCC">
          <w:footnotePr>
            <w:numFmt w:val="chicago"/>
          </w:footnotePr>
          <w:pgSz w:w="16838" w:h="11906" w:orient="landscape"/>
          <w:pgMar w:top="1701" w:right="709" w:bottom="850" w:left="1134" w:header="720" w:footer="720" w:gutter="0"/>
          <w:cols w:space="720"/>
          <w:titlePg/>
          <w:docGrid w:linePitch="272"/>
        </w:sectPr>
      </w:pPr>
    </w:p>
    <w:p w:rsidR="00EF106C" w:rsidRPr="0083014C" w:rsidRDefault="00EF106C" w:rsidP="00095763">
      <w:pPr>
        <w:pStyle w:val="ConsPlusNormal"/>
        <w:rPr>
          <w:rFonts w:ascii="Liberation Serif" w:hAnsi="Liberation Serif" w:cs="Liberation Serif"/>
          <w:b/>
          <w:bCs/>
          <w:sz w:val="27"/>
          <w:szCs w:val="27"/>
        </w:rPr>
      </w:pPr>
    </w:p>
    <w:tbl>
      <w:tblPr>
        <w:tblW w:w="4927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</w:tblGrid>
      <w:tr w:rsidR="00095763" w:rsidRPr="0083014C" w:rsidTr="000F757F">
        <w:trPr>
          <w:trHeight w:val="80"/>
          <w:jc w:val="right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63" w:rsidRPr="0083014C" w:rsidRDefault="00095763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 w:rsidR="0060132E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 Министерства здравоохранения Свердловской области</w:t>
            </w:r>
          </w:p>
        </w:tc>
      </w:tr>
      <w:tr w:rsidR="00095763" w:rsidRPr="0083014C" w:rsidTr="000F757F">
        <w:trPr>
          <w:jc w:val="right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63" w:rsidRPr="0083014C" w:rsidRDefault="00095763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от _______________№ ______</w:t>
            </w:r>
          </w:p>
        </w:tc>
      </w:tr>
    </w:tbl>
    <w:p w:rsidR="00EF106C" w:rsidRPr="0083014C" w:rsidRDefault="00EF106C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095763" w:rsidRPr="0083014C" w:rsidRDefault="00095763" w:rsidP="00095763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bookmarkStart w:id="8" w:name="_Hlk150071940"/>
      <w:r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Контрольный лист наблюдения беременных </w:t>
      </w:r>
      <w:r w:rsidR="002726A1"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женщин </w:t>
      </w:r>
      <w:r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высокой группы риска </w:t>
      </w:r>
      <w:bookmarkEnd w:id="8"/>
      <w:r w:rsidRPr="0083014C">
        <w:rPr>
          <w:rFonts w:ascii="Liberation Serif" w:hAnsi="Liberation Serif" w:cs="Liberation Serif"/>
          <w:b/>
          <w:bCs/>
          <w:sz w:val="27"/>
          <w:szCs w:val="27"/>
        </w:rPr>
        <w:t>развития задержки роста плода</w:t>
      </w:r>
    </w:p>
    <w:p w:rsidR="00EF106C" w:rsidRPr="0083014C" w:rsidRDefault="00EF106C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EF106C" w:rsidRPr="0083014C" w:rsidRDefault="00EF106C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791"/>
        <w:gridCol w:w="443"/>
        <w:gridCol w:w="408"/>
        <w:gridCol w:w="408"/>
        <w:gridCol w:w="408"/>
        <w:gridCol w:w="408"/>
        <w:gridCol w:w="408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73"/>
      </w:tblGrid>
      <w:tr w:rsidR="008417BF" w:rsidRPr="0083014C" w:rsidTr="000F757F">
        <w:tc>
          <w:tcPr>
            <w:tcW w:w="14985" w:type="dxa"/>
            <w:gridSpan w:val="32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Контрольный лист наблюдения. Высокая группа риска развития задержки роста плода.</w:t>
            </w:r>
          </w:p>
        </w:tc>
      </w:tr>
      <w:tr w:rsidR="008417BF" w:rsidRPr="0083014C" w:rsidTr="000F757F">
        <w:tc>
          <w:tcPr>
            <w:tcW w:w="14985" w:type="dxa"/>
            <w:gridSpan w:val="32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Ф.И.О. пациента:                                                                                                       Дата рождения:</w:t>
            </w: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Высокая группа риска развития задержки роста плода</w:t>
            </w:r>
          </w:p>
        </w:tc>
        <w:tc>
          <w:tcPr>
            <w:tcW w:w="786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376" w:type="dxa"/>
            <w:gridSpan w:val="30"/>
          </w:tcPr>
          <w:p w:rsidR="008417BF" w:rsidRPr="0083014C" w:rsidRDefault="008417BF" w:rsidP="00700B7D">
            <w:pPr>
              <w:pStyle w:val="aa"/>
              <w:numPr>
                <w:ilvl w:val="3"/>
                <w:numId w:val="1"/>
              </w:numPr>
              <w:suppressAutoHyphens w:val="0"/>
              <w:overflowPunct/>
              <w:autoSpaceDE/>
              <w:autoSpaceDN/>
              <w:ind w:left="0" w:firstLine="0"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Завершающее консультирование по результату комплекса пренатальной диагностики I триместра беременности</w:t>
            </w:r>
          </w:p>
          <w:p w:rsidR="008417BF" w:rsidRPr="0083014C" w:rsidRDefault="008417BF" w:rsidP="00584BDC">
            <w:p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Женщине необходимо предоставить информацию о:</w:t>
            </w:r>
          </w:p>
          <w:p w:rsidR="008417BF" w:rsidRPr="0083014C" w:rsidRDefault="008417BF" w:rsidP="00584BDC">
            <w:p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проведенном УЗИ плода;</w:t>
            </w:r>
          </w:p>
          <w:p w:rsidR="008417BF" w:rsidRPr="0083014C" w:rsidRDefault="008417BF" w:rsidP="00584BDC">
            <w:p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комбинированном риске хромосомной патологии плода;</w:t>
            </w:r>
          </w:p>
          <w:p w:rsidR="008417BF" w:rsidRPr="0083014C" w:rsidRDefault="008417BF" w:rsidP="00584BDC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индивидуальном риске развития больших акушерских синдромов (преждевременных родов до 34 недель).</w:t>
            </w:r>
          </w:p>
          <w:p w:rsidR="008417BF" w:rsidRPr="0083014C" w:rsidRDefault="008417BF" w:rsidP="00700B7D">
            <w:pPr>
              <w:pStyle w:val="aa"/>
              <w:numPr>
                <w:ilvl w:val="3"/>
                <w:numId w:val="1"/>
              </w:numPr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Консультация в ГАУЗ СО «КДЦ «ОЗМР» в том числе в режиме телемедицинской консультации (беременные женщины кроме жительниц города Екатеринбурга), беременные женщины города Екатеринбурга – в ГБУЗ СО «ЕКПЦ».</w:t>
            </w:r>
          </w:p>
          <w:p w:rsidR="008417BF" w:rsidRPr="0083014C" w:rsidRDefault="008417BF" w:rsidP="00700B7D">
            <w:pPr>
              <w:pStyle w:val="aa"/>
              <w:numPr>
                <w:ilvl w:val="3"/>
                <w:numId w:val="1"/>
              </w:numPr>
              <w:suppressAutoHyphens w:val="0"/>
              <w:overflowPunct/>
              <w:autoSpaceDE/>
              <w:autoSpaceDN/>
              <w:ind w:left="0" w:firstLine="0"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Беременные города Екатеринбурга направляются, на дальнейшее динамическое диспансерное наблюдение в ГБУЗ СО «ЕКПЦ».</w:t>
            </w: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Срок беременности (недели)</w:t>
            </w:r>
          </w:p>
        </w:tc>
        <w:tc>
          <w:tcPr>
            <w:tcW w:w="786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При первой явке</w:t>
            </w:r>
          </w:p>
        </w:tc>
        <w:tc>
          <w:tcPr>
            <w:tcW w:w="425" w:type="dxa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До 12</w:t>
            </w:r>
          </w:p>
        </w:tc>
        <w:tc>
          <w:tcPr>
            <w:tcW w:w="411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 xml:space="preserve">12 </w:t>
            </w:r>
          </w:p>
        </w:tc>
        <w:tc>
          <w:tcPr>
            <w:tcW w:w="411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13</w:t>
            </w:r>
          </w:p>
        </w:tc>
        <w:tc>
          <w:tcPr>
            <w:tcW w:w="411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14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15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16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17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18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19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20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21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22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23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24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25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26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27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28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29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30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31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32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33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34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35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36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37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38</w:t>
            </w: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39</w:t>
            </w:r>
          </w:p>
        </w:tc>
        <w:tc>
          <w:tcPr>
            <w:tcW w:w="468" w:type="dxa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40-42</w:t>
            </w: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назначения ацетилсалициловой кислоты 150 мг с 12 по 36 неделю гестации</w:t>
            </w:r>
          </w:p>
        </w:tc>
        <w:tc>
          <w:tcPr>
            <w:tcW w:w="786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8" w:type="dxa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 xml:space="preserve">проведение фетометрии и допплерометрии </w:t>
            </w:r>
          </w:p>
        </w:tc>
        <w:tc>
          <w:tcPr>
            <w:tcW w:w="786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8" w:type="dxa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 xml:space="preserve">Дополнительное проведение УЗИ с оценкой показателей фетометрии, допплерометрии </w:t>
            </w:r>
          </w:p>
        </w:tc>
        <w:tc>
          <w:tcPr>
            <w:tcW w:w="786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8" w:type="dxa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8417BF" w:rsidRPr="0083014C" w:rsidTr="008417BF">
        <w:tc>
          <w:tcPr>
            <w:tcW w:w="1823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Высокая группа риска развития задержки роста плода</w:t>
            </w:r>
          </w:p>
        </w:tc>
        <w:tc>
          <w:tcPr>
            <w:tcW w:w="13162" w:type="dxa"/>
            <w:gridSpan w:val="31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Проведение консультативно-диагностической помощи в формате консультативных приемов, однодневного стационара, а также проведения телемедицинских и дистанционных консультаций в консультативно-диагностических отделениях учреждений 2 и 3 группы (уровня).</w:t>
            </w:r>
          </w:p>
        </w:tc>
      </w:tr>
      <w:tr w:rsidR="008417BF" w:rsidRPr="0083014C" w:rsidTr="000F757F">
        <w:tc>
          <w:tcPr>
            <w:tcW w:w="1823" w:type="dxa"/>
            <w:shd w:val="clear" w:color="auto" w:fill="auto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 реализации риска развития задержки роста плода</w:t>
            </w:r>
          </w:p>
        </w:tc>
        <w:tc>
          <w:tcPr>
            <w:tcW w:w="13162" w:type="dxa"/>
            <w:gridSpan w:val="31"/>
          </w:tcPr>
          <w:p w:rsidR="008417BF" w:rsidRPr="0083014C" w:rsidRDefault="008417BF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Оказание медицинской помощи в соответствии с действующими клиническими рекомендациями.</w:t>
            </w:r>
          </w:p>
        </w:tc>
      </w:tr>
    </w:tbl>
    <w:p w:rsidR="00EF106C" w:rsidRPr="0083014C" w:rsidRDefault="00EF106C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EF106C" w:rsidRPr="0083014C" w:rsidRDefault="00EF106C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9D3B83" w:rsidRPr="0083014C" w:rsidRDefault="009D3B83" w:rsidP="009D3B83">
      <w:pPr>
        <w:pStyle w:val="ConsPlusNormal"/>
        <w:rPr>
          <w:rFonts w:ascii="Liberation Serif" w:hAnsi="Liberation Serif" w:cs="Liberation Serif"/>
          <w:b/>
          <w:bCs/>
          <w:sz w:val="27"/>
          <w:szCs w:val="27"/>
        </w:rPr>
        <w:sectPr w:rsidR="009D3B83" w:rsidRPr="0083014C" w:rsidSect="00E54FCC">
          <w:footnotePr>
            <w:numFmt w:val="chicago"/>
          </w:footnotePr>
          <w:pgSz w:w="16838" w:h="11906" w:orient="landscape"/>
          <w:pgMar w:top="1701" w:right="709" w:bottom="850" w:left="1134" w:header="720" w:footer="720" w:gutter="0"/>
          <w:cols w:space="720"/>
          <w:titlePg/>
          <w:docGrid w:linePitch="272"/>
        </w:sectPr>
      </w:pPr>
    </w:p>
    <w:p w:rsidR="00095763" w:rsidRPr="0083014C" w:rsidRDefault="00095763" w:rsidP="009D3B83">
      <w:pPr>
        <w:pStyle w:val="ConsPlusNormal"/>
        <w:rPr>
          <w:rFonts w:ascii="Liberation Serif" w:hAnsi="Liberation Serif" w:cs="Liberation Serif"/>
          <w:b/>
          <w:bCs/>
          <w:sz w:val="27"/>
          <w:szCs w:val="27"/>
        </w:rPr>
      </w:pPr>
    </w:p>
    <w:tbl>
      <w:tblPr>
        <w:tblW w:w="4927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</w:tblGrid>
      <w:tr w:rsidR="009D3B83" w:rsidRPr="0083014C" w:rsidTr="000F757F">
        <w:trPr>
          <w:trHeight w:val="80"/>
          <w:jc w:val="right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B83" w:rsidRPr="0083014C" w:rsidRDefault="009D3B83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 w:rsidR="0060132E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 Министерства здравоохранения Свердловской области</w:t>
            </w:r>
          </w:p>
        </w:tc>
      </w:tr>
      <w:tr w:rsidR="009D3B83" w:rsidRPr="0083014C" w:rsidTr="000F757F">
        <w:trPr>
          <w:jc w:val="right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B83" w:rsidRPr="0083014C" w:rsidRDefault="009D3B83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от _______________№ ______</w:t>
            </w:r>
          </w:p>
        </w:tc>
      </w:tr>
    </w:tbl>
    <w:p w:rsidR="00095763" w:rsidRPr="0083014C" w:rsidRDefault="00095763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095763" w:rsidRPr="0083014C" w:rsidRDefault="009D3B83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Контрольный лист наблюдения беременных </w:t>
      </w:r>
      <w:r w:rsidR="002726A1"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женщин </w:t>
      </w:r>
      <w:r w:rsidRPr="0083014C">
        <w:rPr>
          <w:rFonts w:ascii="Liberation Serif" w:hAnsi="Liberation Serif" w:cs="Liberation Serif"/>
          <w:b/>
          <w:bCs/>
          <w:sz w:val="27"/>
          <w:szCs w:val="27"/>
        </w:rPr>
        <w:t>высокой группы риска</w:t>
      </w:r>
      <w:r w:rsidRPr="0083014C">
        <w:rPr>
          <w:rFonts w:ascii="Liberation Serif" w:hAnsi="Liberation Serif" w:cs="Liberation Serif"/>
        </w:rPr>
        <w:t xml:space="preserve"> </w:t>
      </w:r>
      <w:r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преждевременных родов </w:t>
      </w:r>
    </w:p>
    <w:p w:rsidR="00095763" w:rsidRPr="0083014C" w:rsidRDefault="00095763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88"/>
        <w:gridCol w:w="442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72"/>
      </w:tblGrid>
      <w:tr w:rsidR="00001EA8" w:rsidRPr="0083014C" w:rsidTr="000F757F">
        <w:tc>
          <w:tcPr>
            <w:tcW w:w="14985" w:type="dxa"/>
            <w:gridSpan w:val="32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Контрольный лист наблюдения. Высокая группа риска развития задержки роста плода.</w:t>
            </w:r>
          </w:p>
        </w:tc>
      </w:tr>
      <w:tr w:rsidR="00001EA8" w:rsidRPr="0083014C" w:rsidTr="000F757F">
        <w:tc>
          <w:tcPr>
            <w:tcW w:w="14985" w:type="dxa"/>
            <w:gridSpan w:val="32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Ф.И.О. пациента:                                                                                                       Дата рождения:</w:t>
            </w:r>
          </w:p>
        </w:tc>
      </w:tr>
      <w:tr w:rsidR="00001EA8" w:rsidRPr="0083014C" w:rsidTr="00001EA8">
        <w:tc>
          <w:tcPr>
            <w:tcW w:w="1848" w:type="dxa"/>
            <w:shd w:val="clear" w:color="auto" w:fill="auto"/>
          </w:tcPr>
          <w:p w:rsidR="00001EA8" w:rsidRPr="0083014C" w:rsidRDefault="00001EA8" w:rsidP="00BA33E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Высокая группа риска развития преждевременных родов </w:t>
            </w:r>
          </w:p>
        </w:tc>
        <w:tc>
          <w:tcPr>
            <w:tcW w:w="784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353" w:type="dxa"/>
            <w:gridSpan w:val="30"/>
          </w:tcPr>
          <w:p w:rsidR="00001EA8" w:rsidRPr="0083014C" w:rsidRDefault="00001EA8" w:rsidP="00700B7D">
            <w:pPr>
              <w:pStyle w:val="aa"/>
              <w:numPr>
                <w:ilvl w:val="3"/>
                <w:numId w:val="1"/>
              </w:numPr>
              <w:suppressAutoHyphens w:val="0"/>
              <w:overflowPunct/>
              <w:autoSpaceDE/>
              <w:autoSpaceDN/>
              <w:ind w:left="0" w:firstLine="0"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Завершающее консультирование по результату комплекса пренатальной диагностики I триместра беременности</w:t>
            </w:r>
          </w:p>
          <w:p w:rsidR="00001EA8" w:rsidRPr="0083014C" w:rsidRDefault="00001EA8" w:rsidP="00BA33EE">
            <w:p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Женщине необходимо предоставить информацию о:</w:t>
            </w:r>
          </w:p>
          <w:p w:rsidR="00001EA8" w:rsidRPr="0083014C" w:rsidRDefault="00001EA8" w:rsidP="00BA33EE">
            <w:p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проведенном УЗИ плода;</w:t>
            </w:r>
          </w:p>
          <w:p w:rsidR="00001EA8" w:rsidRPr="0083014C" w:rsidRDefault="00001EA8" w:rsidP="00BA33EE">
            <w:p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комбинированном риске хромосомной патологии плода;</w:t>
            </w:r>
          </w:p>
          <w:p w:rsidR="00001EA8" w:rsidRPr="0083014C" w:rsidRDefault="00001EA8" w:rsidP="00BA33EE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индивидуальном риске развития больших акушерских синдромов (преждевременных родов до 34 недель).</w:t>
            </w:r>
          </w:p>
          <w:p w:rsidR="00001EA8" w:rsidRPr="0083014C" w:rsidRDefault="00001EA8" w:rsidP="00700B7D">
            <w:pPr>
              <w:pStyle w:val="aa"/>
              <w:numPr>
                <w:ilvl w:val="3"/>
                <w:numId w:val="1"/>
              </w:numPr>
              <w:suppressAutoHyphens w:val="0"/>
              <w:overflowPunct/>
              <w:autoSpaceDE/>
              <w:autoSpaceDN/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Консультация в ГАУЗ СО «КДЦ «ОЗМР» в том числе в режиме телемедицинской консультации (беременные женщины кроме жительниц города Екатеринбурга), беременные женщины города Екатеринбурга – в ГБУЗ СО «ЕКПЦ».</w:t>
            </w:r>
          </w:p>
          <w:p w:rsidR="00001EA8" w:rsidRPr="0083014C" w:rsidRDefault="00001EA8" w:rsidP="00700B7D">
            <w:pPr>
              <w:pStyle w:val="aa"/>
              <w:numPr>
                <w:ilvl w:val="3"/>
                <w:numId w:val="1"/>
              </w:numPr>
              <w:suppressAutoHyphens w:val="0"/>
              <w:overflowPunct/>
              <w:autoSpaceDE/>
              <w:autoSpaceDN/>
              <w:ind w:left="0" w:firstLine="0"/>
              <w:contextualSpacing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Беременные города Екатеринбурга направляются, на дальнейшее динамическое диспансерное наблюдение в ГБУЗ СО «ЕКПЦ».</w:t>
            </w:r>
          </w:p>
        </w:tc>
      </w:tr>
      <w:tr w:rsidR="00001EA8" w:rsidRPr="0083014C" w:rsidTr="00001EA8">
        <w:tc>
          <w:tcPr>
            <w:tcW w:w="1848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Срок беременности (недели)</w:t>
            </w:r>
          </w:p>
        </w:tc>
        <w:tc>
          <w:tcPr>
            <w:tcW w:w="784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При первой явке</w:t>
            </w:r>
          </w:p>
        </w:tc>
        <w:tc>
          <w:tcPr>
            <w:tcW w:w="424" w:type="dxa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До 12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 xml:space="preserve">12 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13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14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15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16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17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18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19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20</w:t>
            </w: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21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22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23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24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25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26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27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28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29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30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31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32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33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34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35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36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37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38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39</w:t>
            </w:r>
          </w:p>
        </w:tc>
        <w:tc>
          <w:tcPr>
            <w:tcW w:w="467" w:type="dxa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40-42</w:t>
            </w:r>
          </w:p>
        </w:tc>
      </w:tr>
      <w:tr w:rsidR="00001EA8" w:rsidRPr="0083014C" w:rsidTr="00001EA8">
        <w:tc>
          <w:tcPr>
            <w:tcW w:w="1848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пациентки с указанием на наличие поздних выкидышей и/или преждевременными родами в анамнезе)</w:t>
            </w:r>
          </w:p>
        </w:tc>
        <w:tc>
          <w:tcPr>
            <w:tcW w:w="784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7" w:type="dxa"/>
            <w:gridSpan w:val="10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УЗИ ШМ (УЗ-цервикометрия) с 15-16 до 24 недель беременности с кратностью 1 раз в 1-2 недели</w:t>
            </w: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highlight w:val="lightGray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7" w:type="dxa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001EA8" w:rsidRPr="0083014C" w:rsidTr="00001EA8">
        <w:tc>
          <w:tcPr>
            <w:tcW w:w="1848" w:type="dxa"/>
            <w:shd w:val="clear" w:color="auto" w:fill="auto"/>
          </w:tcPr>
          <w:p w:rsidR="00001EA8" w:rsidRPr="0083014C" w:rsidRDefault="00001EA8" w:rsidP="001D200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Проведение дополнительного УЗИ с целью цервикометрии</w:t>
            </w:r>
          </w:p>
        </w:tc>
        <w:tc>
          <w:tcPr>
            <w:tcW w:w="784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4" w:type="dxa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7" w:type="dxa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001EA8" w:rsidRPr="0083014C" w:rsidTr="00001EA8">
        <w:tc>
          <w:tcPr>
            <w:tcW w:w="1848" w:type="dxa"/>
            <w:shd w:val="clear" w:color="auto" w:fill="auto"/>
          </w:tcPr>
          <w:p w:rsidR="00001EA8" w:rsidRPr="0083014C" w:rsidRDefault="00001EA8" w:rsidP="001D200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проведении допплерометрии</w:t>
            </w:r>
          </w:p>
        </w:tc>
        <w:tc>
          <w:tcPr>
            <w:tcW w:w="784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24" w:type="dxa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10" w:type="dxa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6A6A6" w:themeFill="background1" w:themeFillShade="A6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  <w:tc>
          <w:tcPr>
            <w:tcW w:w="467" w:type="dxa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</w:p>
        </w:tc>
      </w:tr>
      <w:tr w:rsidR="00001EA8" w:rsidRPr="0083014C" w:rsidTr="00001EA8">
        <w:tc>
          <w:tcPr>
            <w:tcW w:w="1848" w:type="dxa"/>
            <w:shd w:val="clear" w:color="auto" w:fill="auto"/>
          </w:tcPr>
          <w:p w:rsidR="00001EA8" w:rsidRPr="0083014C" w:rsidRDefault="00001EA8" w:rsidP="001D200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пациентки высокой группы риска и/или подтвержденным диагнозом ИЦН</w:t>
            </w:r>
          </w:p>
        </w:tc>
        <w:tc>
          <w:tcPr>
            <w:tcW w:w="13137" w:type="dxa"/>
            <w:gridSpan w:val="31"/>
            <w:shd w:val="clear" w:color="auto" w:fill="auto"/>
          </w:tcPr>
          <w:p w:rsidR="00001EA8" w:rsidRPr="0083014C" w:rsidRDefault="00E2344D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FF0000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Cs w:val="22"/>
                <w:lang w:eastAsia="en-US"/>
              </w:rPr>
              <w:t>Ведение беременности в соответствии с контрольным листом наблюдения и лечения беременных высокой группы риска и/или с подтвержденным диагнозом истмико-цервикальная недостаточность, утвержденным приказом Министерства здравоохранения Свердловской области от 28.12.2022 № 3007-п «Об организации профилактики и лечения пациенток с истмико-цервикальной недостаточностью на территории Свердловской области»</w:t>
            </w:r>
          </w:p>
        </w:tc>
      </w:tr>
      <w:tr w:rsidR="00001EA8" w:rsidRPr="0083014C" w:rsidTr="000F757F">
        <w:tc>
          <w:tcPr>
            <w:tcW w:w="1848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Высокая группа риска развития преждевременных родов </w:t>
            </w:r>
          </w:p>
        </w:tc>
        <w:tc>
          <w:tcPr>
            <w:tcW w:w="13137" w:type="dxa"/>
            <w:gridSpan w:val="3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Проведение консультативно-диагностической помощи в формате консультативных приемов, однодневного стационара, а также проведения телемедицинских и дистанционных консультаций в консультативно-диагностических отделениях учреждений 2 и 3 группы (уровня).</w:t>
            </w:r>
          </w:p>
        </w:tc>
      </w:tr>
      <w:tr w:rsidR="00001EA8" w:rsidRPr="0083014C" w:rsidTr="000F757F">
        <w:tc>
          <w:tcPr>
            <w:tcW w:w="1848" w:type="dxa"/>
            <w:shd w:val="clear" w:color="auto" w:fill="auto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При реализации риска развития преждевременных родов </w:t>
            </w:r>
          </w:p>
        </w:tc>
        <w:tc>
          <w:tcPr>
            <w:tcW w:w="13137" w:type="dxa"/>
            <w:gridSpan w:val="31"/>
          </w:tcPr>
          <w:p w:rsidR="00001EA8" w:rsidRPr="0083014C" w:rsidRDefault="00001EA8" w:rsidP="000F757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Оказание медицинской помощи в соответствии с действующими клиническими рекомендациями.</w:t>
            </w:r>
          </w:p>
        </w:tc>
      </w:tr>
    </w:tbl>
    <w:p w:rsidR="00095763" w:rsidRPr="0083014C" w:rsidRDefault="00095763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9D3B83" w:rsidRPr="0083014C" w:rsidRDefault="009D3B83" w:rsidP="009D3B83">
      <w:pPr>
        <w:pStyle w:val="ConsPlusNormal"/>
        <w:rPr>
          <w:rFonts w:ascii="Liberation Serif" w:hAnsi="Liberation Serif" w:cs="Liberation Serif"/>
          <w:b/>
          <w:bCs/>
          <w:sz w:val="27"/>
          <w:szCs w:val="27"/>
        </w:rPr>
      </w:pPr>
    </w:p>
    <w:p w:rsidR="009D3B83" w:rsidRPr="0083014C" w:rsidRDefault="009D3B83" w:rsidP="009D3B83">
      <w:pPr>
        <w:pStyle w:val="ConsPlusNormal"/>
        <w:rPr>
          <w:rFonts w:ascii="Liberation Serif" w:hAnsi="Liberation Serif" w:cs="Liberation Serif"/>
          <w:b/>
          <w:bCs/>
          <w:sz w:val="27"/>
          <w:szCs w:val="27"/>
        </w:rPr>
      </w:pPr>
    </w:p>
    <w:p w:rsidR="009D3B83" w:rsidRPr="0083014C" w:rsidRDefault="009D3B83" w:rsidP="009D3B83">
      <w:pPr>
        <w:pStyle w:val="ConsPlusNormal"/>
        <w:rPr>
          <w:rFonts w:ascii="Liberation Serif" w:hAnsi="Liberation Serif" w:cs="Liberation Serif"/>
          <w:b/>
          <w:bCs/>
          <w:sz w:val="27"/>
          <w:szCs w:val="27"/>
        </w:rPr>
        <w:sectPr w:rsidR="009D3B83" w:rsidRPr="0083014C" w:rsidSect="00E54FCC">
          <w:footnotePr>
            <w:numFmt w:val="chicago"/>
          </w:footnotePr>
          <w:pgSz w:w="16838" w:h="11906" w:orient="landscape"/>
          <w:pgMar w:top="1701" w:right="709" w:bottom="850" w:left="1134" w:header="720" w:footer="720" w:gutter="0"/>
          <w:cols w:space="720"/>
          <w:titlePg/>
          <w:docGrid w:linePitch="272"/>
        </w:sectPr>
      </w:pPr>
    </w:p>
    <w:p w:rsidR="009D3B83" w:rsidRPr="0083014C" w:rsidRDefault="009D3B83" w:rsidP="009D3B83">
      <w:pPr>
        <w:pStyle w:val="ConsPlusNormal"/>
        <w:rPr>
          <w:rFonts w:ascii="Liberation Serif" w:hAnsi="Liberation Serif" w:cs="Liberation Serif"/>
          <w:b/>
          <w:bCs/>
          <w:sz w:val="27"/>
          <w:szCs w:val="27"/>
        </w:rPr>
      </w:pPr>
    </w:p>
    <w:tbl>
      <w:tblPr>
        <w:tblW w:w="4927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</w:tblGrid>
      <w:tr w:rsidR="009D3B83" w:rsidRPr="0083014C" w:rsidTr="000F757F">
        <w:trPr>
          <w:trHeight w:val="80"/>
          <w:jc w:val="right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B83" w:rsidRPr="0083014C" w:rsidRDefault="009D3B83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</w:t>
            </w:r>
            <w:r w:rsidR="0060132E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 Министерства здравоохранения Свердловской области</w:t>
            </w:r>
          </w:p>
        </w:tc>
      </w:tr>
      <w:tr w:rsidR="009D3B83" w:rsidRPr="0083014C" w:rsidTr="000F757F">
        <w:trPr>
          <w:jc w:val="right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B83" w:rsidRPr="0083014C" w:rsidRDefault="009D3B83" w:rsidP="000F757F">
            <w:pPr>
              <w:pStyle w:val="a3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014C">
              <w:rPr>
                <w:rFonts w:ascii="Liberation Serif" w:hAnsi="Liberation Serif" w:cs="Liberation Serif"/>
                <w:sz w:val="28"/>
                <w:szCs w:val="28"/>
              </w:rPr>
              <w:t>от _______________№ ______</w:t>
            </w:r>
          </w:p>
        </w:tc>
      </w:tr>
    </w:tbl>
    <w:p w:rsidR="009D3B83" w:rsidRPr="0083014C" w:rsidRDefault="009D3B83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9D3B83" w:rsidRPr="0083014C" w:rsidRDefault="009D3B83" w:rsidP="004012BA">
      <w:pPr>
        <w:pStyle w:val="ConsPlusNormal"/>
        <w:rPr>
          <w:rFonts w:ascii="Liberation Serif" w:hAnsi="Liberation Serif" w:cs="Liberation Serif"/>
          <w:b/>
          <w:bCs/>
          <w:sz w:val="27"/>
          <w:szCs w:val="27"/>
        </w:rPr>
      </w:pPr>
    </w:p>
    <w:p w:rsidR="00287CDD" w:rsidRPr="0083014C" w:rsidRDefault="0099043F">
      <w:pPr>
        <w:pStyle w:val="ConsPlusNormal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83014C">
        <w:rPr>
          <w:rFonts w:ascii="Liberation Serif" w:hAnsi="Liberation Serif" w:cs="Liberation Serif"/>
          <w:b/>
          <w:bCs/>
          <w:sz w:val="27"/>
          <w:szCs w:val="27"/>
        </w:rPr>
        <w:t>Маршрутизация</w:t>
      </w:r>
    </w:p>
    <w:p w:rsidR="00287CDD" w:rsidRPr="0083014C" w:rsidRDefault="0099043F">
      <w:pPr>
        <w:shd w:val="clear" w:color="auto" w:fill="FFFFFF"/>
        <w:jc w:val="center"/>
        <w:outlineLvl w:val="2"/>
        <w:rPr>
          <w:rFonts w:ascii="Liberation Serif" w:hAnsi="Liberation Serif" w:cs="Liberation Serif"/>
          <w:sz w:val="27"/>
          <w:szCs w:val="27"/>
        </w:rPr>
      </w:pPr>
      <w:r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беременных </w:t>
      </w:r>
      <w:r w:rsidR="002726A1"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женщин </w:t>
      </w:r>
      <w:r w:rsidRPr="0083014C">
        <w:rPr>
          <w:rFonts w:ascii="Liberation Serif" w:hAnsi="Liberation Serif" w:cs="Liberation Serif"/>
          <w:b/>
          <w:bCs/>
          <w:sz w:val="27"/>
          <w:szCs w:val="27"/>
        </w:rPr>
        <w:t>для оказания консультативно-диагностической помощи, в том числе в формате телемедицинских</w:t>
      </w:r>
      <w:r w:rsidR="00DA0441"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, </w:t>
      </w:r>
      <w:r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дистанционных </w:t>
      </w:r>
      <w:r w:rsidR="00DA0441" w:rsidRPr="0083014C">
        <w:rPr>
          <w:rFonts w:ascii="Liberation Serif" w:hAnsi="Liberation Serif" w:cs="Liberation Serif"/>
          <w:b/>
          <w:bCs/>
          <w:sz w:val="27"/>
          <w:szCs w:val="27"/>
        </w:rPr>
        <w:t>консультаций</w:t>
      </w:r>
      <w:r w:rsidR="00BA6B27" w:rsidRPr="005A5554">
        <w:rPr>
          <w:rFonts w:ascii="Liberation Serif" w:hAnsi="Liberation Serif" w:cs="Liberation Serif"/>
          <w:b/>
          <w:bCs/>
          <w:sz w:val="27"/>
          <w:szCs w:val="27"/>
        </w:rPr>
        <w:t xml:space="preserve"> </w:t>
      </w:r>
      <w:r w:rsidR="00BA6B27">
        <w:rPr>
          <w:rFonts w:ascii="Liberation Serif" w:hAnsi="Liberation Serif" w:cs="Liberation Serif"/>
          <w:b/>
          <w:bCs/>
          <w:sz w:val="27"/>
          <w:szCs w:val="27"/>
        </w:rPr>
        <w:t>и однодневного диагностического стационара</w:t>
      </w:r>
      <w:r w:rsidRPr="0083014C">
        <w:rPr>
          <w:rStyle w:val="af3"/>
          <w:rFonts w:ascii="Liberation Serif" w:hAnsi="Liberation Serif" w:cs="Liberation Serif"/>
          <w:b/>
          <w:bCs/>
          <w:sz w:val="27"/>
          <w:szCs w:val="27"/>
        </w:rPr>
        <w:footnoteReference w:id="1"/>
      </w:r>
      <w:r w:rsidR="00DA0441" w:rsidRPr="0083014C">
        <w:rPr>
          <w:rFonts w:ascii="Liberation Serif" w:hAnsi="Liberation Serif" w:cs="Liberation Serif"/>
          <w:b/>
          <w:bCs/>
          <w:sz w:val="27"/>
          <w:szCs w:val="27"/>
        </w:rPr>
        <w:t xml:space="preserve"> </w:t>
      </w:r>
    </w:p>
    <w:p w:rsidR="00287CDD" w:rsidRPr="0083014C" w:rsidRDefault="00287CDD" w:rsidP="00DA0441">
      <w:pPr>
        <w:pStyle w:val="ConsPlusNormal"/>
        <w:jc w:val="both"/>
        <w:rPr>
          <w:rFonts w:ascii="Liberation Serif" w:hAnsi="Liberation Serif" w:cs="Liberation Serif"/>
          <w:sz w:val="27"/>
          <w:szCs w:val="27"/>
        </w:rPr>
      </w:pPr>
    </w:p>
    <w:tbl>
      <w:tblPr>
        <w:tblW w:w="14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="00287CDD" w:rsidRPr="0083014C"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CC3CCD">
            <w:pPr>
              <w:pStyle w:val="ConsPlusNormal"/>
              <w:numPr>
                <w:ilvl w:val="3"/>
                <w:numId w:val="24"/>
              </w:numPr>
              <w:ind w:left="0" w:firstLine="0"/>
              <w:jc w:val="both"/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Консультативно-диагностические отделения третьей группы (уровня):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в ГАУЗ СО «Областная детская клиническая больница» направляются беременные </w:t>
            </w:r>
            <w:r w:rsidR="000E516B"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Свердловской области кроме города Екатеринбурга </w:t>
            </w: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(за исключением пациенток, подлежащих консультации в ФГБУ «НИИ ОММ» Министерства здравоохранения Российской Федерации);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в ГБУЗ СО «Екатеринбургский клинический перинатальный центр» направляются беременные города Екатеринбурга</w:t>
            </w:r>
            <w:r w:rsidR="000E516B"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 (за исключением пациенток, подлежащих консультации в ФГБУ «НИИ ОММ» Министерства здравоохранения Российской Федерации);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Консультативно-диагностические отделения второй группы (уровня) межмуниципальных перинатальных центров: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ГАУЗ СО «Краснотурьинская городская больница»;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ГАУЗ СО «Демидовская городская больница»;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ГАУЗ СО «Городская больница город Первоуральск»;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ГАУЗ СО «Детская городская больница город Каменск-Уральский»;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ГАУЗ СО «Городская больница город Асбест»;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ГАУЗ СО «Ирбитская центральная городская больница».</w:t>
            </w:r>
          </w:p>
        </w:tc>
      </w:tr>
      <w:tr w:rsidR="00287CDD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sz w:val="27"/>
                <w:szCs w:val="27"/>
              </w:rPr>
              <w:t>Показания для консультирования после комплекса пренатальной диагностики 1 триместра беременности беременные:</w:t>
            </w:r>
          </w:p>
        </w:tc>
      </w:tr>
      <w:tr w:rsidR="00287CDD" w:rsidRPr="0083014C"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CC3CCD">
            <w:pPr>
              <w:numPr>
                <w:ilvl w:val="0"/>
                <w:numId w:val="6"/>
              </w:numPr>
              <w:suppressAutoHyphens w:val="0"/>
              <w:overflowPunct/>
              <w:autoSpaceDE/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С отягощенным акушерским анамнезом: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невынашивание, бесплодие, случаи перинатальной смерти, рождения детей с тяжелой перинатальной патологией и родовыми травмами, рождение детей с высокой и</w:t>
            </w:r>
            <w:r w:rsidR="00D51BAE"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</w:t>
            </w: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низкой массой тела, рубец на матке с признаками его несостоятельности и (или) осложненным течением послеоперационного периода, преэклампсия, эклампсия, акушерские кровотечения, операции на матке и придатках, септические осложнения после родов и абортов, тяжелые травмы родовых путей (разрывы шейки матки, влагалища, промежности третьей степени), разрывы матки во время беременности или в родах в анамнезе, рождение детей с пороками развития, пузырный занос, прием тератогенных препаратов);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- реконструктивно-пластические операции на половых органах. </w:t>
            </w:r>
          </w:p>
          <w:p w:rsidR="00287CDD" w:rsidRPr="0083014C" w:rsidRDefault="0099043F" w:rsidP="00CC3CCD">
            <w:pPr>
              <w:numPr>
                <w:ilvl w:val="0"/>
                <w:numId w:val="6"/>
              </w:numPr>
              <w:suppressAutoHyphens w:val="0"/>
              <w:overflowPunct/>
              <w:autoSpaceDE/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С экстрагенитальными заболеваниями после консультации профильного специалиста: 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заболевания нервной системы (состояние после перенесенного инсульта любого генеза, эпилепсия, рассеянный склероз, демиелинизирующие заболевания, миастения);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системные заболевания соединительной ткани;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заболевания сердечно-сосудистой системы (аритмии, миокардиты, кардиомиопатии, хроническая или симптоматическая артериальная гипертензия, инфаркт миокарда в анамнезе, пороки сердца);</w:t>
            </w:r>
          </w:p>
          <w:p w:rsidR="00473E0B" w:rsidRPr="0083014C" w:rsidRDefault="00473E0B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пороки сердца у беременной;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- тромбозы, тромбоэмболии и тромбофлебиты в анамнезе либо выявленные при настоящей беременности после консультации сосудистого хирурга и исключения необходимости хирургического лечения. 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заболевания почек, сопровождающиеся почечной недостаточностью или артериальной гипертензией, единственная почка, гломерулонефрит;</w:t>
            </w:r>
          </w:p>
          <w:p w:rsidR="00473E0B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заболевания органов пищеварения (токсический гепатит, хронические гепатиты умеренной или высокой активности, цирроз печени, заболевания, сопровождающиеся портальной гипертензией, болезнь Крона, неспецифический язвенный колит осложненное течение);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- заболевания органов дыхания, сопровождающимися развитием легочной или сердечно-легочной недостаточности, муковисцедоз. 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болезни эндокринной системы (прегестационный диабет 1 и 2 типа с момента установления факта беременности, гестационный диабет-с момента постановки диагноза, диффузный токсический зоб, гипотиреоз, гипопаратиреоз, гиперпаратиреоз, нарушения функции гипофиза, первичная недостаточность коры надпочечников, аутоимунная полигландуларная недостаточность);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-тяжелый кифосколиоз позвоночника после консультации травматолога;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-заболевания органов зрения (миопия высокой степени с изменениями на глазном дне, отслойка сетчатки в анамнезе, глаукома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- выявленные при настоящей беременности злокачественные новообразования любой локализации 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наследственные дефекты гемостаза: Мутация Лейдена (дефект V фактора), дефицит антитромбина III, дефицит протеинов С и S, мутации гена протромбина, болезнь Виллебранда, гемофилии А, В, С.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любые виды анемий, кроме железодефицитной; гемобластозы, тромбоцитопения (при уровне тромбоцитов менее 150 х 10 9 /л), тромбоцитоз (при уровне тромбоцитов 450 х 10 9/л и более) после консультации гематолога.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3. Особенности течения настоящей беременности: 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- ранний токсикоз с метаболическими нарушениями, угроза прерывания беременности (при отягощенном анамнезе по невынашиванию, при отсутствии эффекта от проводимого лечения на этапе женской консультации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 xml:space="preserve">- </w:t>
            </w: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беременность после вспомогательных репродуктивных технологий</w:t>
            </w: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 xml:space="preserve"> 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 xml:space="preserve">- </w:t>
            </w: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многоплодная беременность</w:t>
            </w: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 xml:space="preserve">  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 xml:space="preserve">- </w:t>
            </w: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доброкачественные опухоли матки, придатков, опухолевые заболевания гениталий, требующие оказания высокотехнологичной помощи при данной беременности</w:t>
            </w: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 xml:space="preserve"> 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>-</w:t>
            </w: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истмико-цервикальная недостаточность</w:t>
            </w: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 xml:space="preserve"> 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>-</w:t>
            </w: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изоиммунизация при беременности</w:t>
            </w: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 xml:space="preserve"> </w:t>
            </w:r>
          </w:p>
          <w:p w:rsidR="00287CDD" w:rsidRPr="0083014C" w:rsidRDefault="0099043F" w:rsidP="00CC3CCD">
            <w:pPr>
              <w:suppressAutoHyphens w:val="0"/>
              <w:overflowPunct/>
              <w:autoSpaceDE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 xml:space="preserve">- </w:t>
            </w: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тяжелое течение инфекционных заболеваний при данной беременности</w:t>
            </w:r>
            <w:r w:rsidRPr="0083014C"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  <w:t>.</w:t>
            </w:r>
          </w:p>
          <w:p w:rsidR="00287CDD" w:rsidRPr="0083014C" w:rsidRDefault="0099043F" w:rsidP="00CC3CCD">
            <w:pPr>
              <w:numPr>
                <w:ilvl w:val="0"/>
                <w:numId w:val="7"/>
              </w:numPr>
              <w:suppressAutoHyphens w:val="0"/>
              <w:overflowPunct/>
              <w:autoSpaceDE/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Юные беременные до 18 лет. </w:t>
            </w:r>
          </w:p>
          <w:p w:rsidR="00287CDD" w:rsidRPr="0083014C" w:rsidRDefault="0099043F" w:rsidP="00CC3CCD">
            <w:pPr>
              <w:numPr>
                <w:ilvl w:val="0"/>
                <w:numId w:val="7"/>
              </w:numPr>
              <w:suppressAutoHyphens w:val="0"/>
              <w:overflowPunct/>
              <w:autoSpaceDE/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Отказавшиеся от прерывания данной беременности по медицинским показаниям, за исключением случаев выявления врожденных пороков развития плода. </w:t>
            </w:r>
          </w:p>
          <w:p w:rsidR="0029250F" w:rsidRPr="0083014C" w:rsidRDefault="0029250F" w:rsidP="00CC3CCD">
            <w:pPr>
              <w:numPr>
                <w:ilvl w:val="0"/>
                <w:numId w:val="7"/>
              </w:numPr>
              <w:suppressAutoHyphens w:val="0"/>
              <w:overflowPunct/>
              <w:autoSpaceDE/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Дисплазии шейки матки резко выраженные (CIN III) по результатам онкоцитологии при настоящей беременности.</w:t>
            </w: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2726A1">
            <w:pPr>
              <w:pStyle w:val="ConsPlusNormal"/>
              <w:numPr>
                <w:ilvl w:val="3"/>
                <w:numId w:val="33"/>
              </w:numPr>
              <w:ind w:left="693" w:hanging="693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С отягощенным акушерским анамнезом: 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алкоголизм, наркомания у одного или обоих супругов.</w:t>
            </w: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726A1" w:rsidRPr="0083014C" w:rsidRDefault="002726A1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726A1" w:rsidRPr="0083014C" w:rsidRDefault="002726A1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2.</w:t>
            </w: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ab/>
              <w:t>С экстрагенитальной патологией для определения акушерской тактики и дальнейшего наблюдения совместно со специалистами по профилю заболевания, за исключением показаний для консультативной помощи в ГАУЗ СО «Областная детская клиническая больница» и ФГБУ «НИИ ОММ» Министерства</w:t>
            </w:r>
            <w:r w:rsidR="000F757F"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здравоохранения Российской Федерации;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дефицит массы тела;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ожирение;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при наличии последствий черепно-мозговых травм и травм позвоночника с нарушением функции тазовых органов;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злокачественное новообразование в анамнезе;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увеличение щитовидной железы без нарушения функции;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миопия I и II степени без изменений на глазном дне;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хронический пиелонефрит без нарушения функции;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инфекции мочевыводящих путей вне обострения;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пролапс митрального клапана без гемодинамических нарушений;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компенсированные заболевания дыхательной системы (без дыхательной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недостаточности);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-заболевания желудочно-кишечного тракта (хронический гастрит, дуоденит, колит);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-хронический гепатит неактивный;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психические заболевания;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-коксартроз, состояние после эндопротезирования суставов;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железодефицитная анемия средней степени тяжести.</w:t>
            </w: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3. Особенности течения настоящей беременности: 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высокий риск преэклампсии, задержки роста плода, преждевременных родов;</w:t>
            </w:r>
          </w:p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- после перенесенных инфекционных заболеваний при данной беременности (легкое и среднетяжелое течение).</w:t>
            </w:r>
          </w:p>
          <w:p w:rsidR="00287CDD" w:rsidRPr="0083014C" w:rsidRDefault="00287CDD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287CDD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Показания для консультирования после 2 скринингового ультразвукового исследования беременные:</w:t>
            </w:r>
          </w:p>
        </w:tc>
      </w:tr>
      <w:tr w:rsidR="00287CDD" w:rsidRPr="0083014C"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CC3CCD">
            <w:pPr>
              <w:pStyle w:val="ConsPlusNormal"/>
              <w:numPr>
                <w:ilvl w:val="6"/>
                <w:numId w:val="8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Показания для консультирования после комплекса пренатальной диагностики 1 триместра беременности.</w:t>
            </w:r>
          </w:p>
          <w:p w:rsidR="00287CDD" w:rsidRPr="0083014C" w:rsidRDefault="0099043F" w:rsidP="00CC3CCD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eastAsia="Times New Roman" w:hAnsi="Liberation Serif" w:cs="Liberation Serif"/>
                <w:sz w:val="27"/>
                <w:szCs w:val="27"/>
              </w:rPr>
              <w:t xml:space="preserve">Задержка роста плода. </w:t>
            </w:r>
          </w:p>
          <w:p w:rsidR="00E75818" w:rsidRPr="0083014C" w:rsidRDefault="00E75818" w:rsidP="00CC3CCD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eastAsia="Times New Roman" w:hAnsi="Liberation Serif" w:cs="Liberation Serif"/>
                <w:sz w:val="27"/>
                <w:szCs w:val="27"/>
              </w:rPr>
              <w:t>Гестационная артериальная гипертензия.</w:t>
            </w:r>
          </w:p>
          <w:p w:rsidR="00287CDD" w:rsidRPr="0083014C" w:rsidRDefault="0099043F" w:rsidP="00CC3CCD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Полное, неполное предлежание плаценты.</w:t>
            </w:r>
          </w:p>
          <w:p w:rsidR="00287CDD" w:rsidRPr="0083014C" w:rsidRDefault="0099043F" w:rsidP="00CC3CCD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Подозрение на врастание плаценты. </w:t>
            </w:r>
          </w:p>
          <w:p w:rsidR="00287CDD" w:rsidRPr="0083014C" w:rsidRDefault="0099043F" w:rsidP="00CC3CCD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Иммунизация по эритроцитарным антигенам. </w:t>
            </w:r>
          </w:p>
          <w:p w:rsidR="00287CDD" w:rsidRPr="0083014C" w:rsidRDefault="0099043F" w:rsidP="00CC3CCD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Многоводие, маловодие. 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Показания для консультирования после комплекса пренатальной диагностики 1 триместра беременности.</w:t>
            </w:r>
          </w:p>
        </w:tc>
      </w:tr>
      <w:tr w:rsidR="00287CDD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Показания для консультирования после 3 скринингового ультразвукового исследования беременные:</w:t>
            </w:r>
          </w:p>
        </w:tc>
      </w:tr>
      <w:tr w:rsidR="00287CDD" w:rsidRPr="0083014C"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CC3CCD">
            <w:pPr>
              <w:pStyle w:val="ConsPlusNormal"/>
              <w:numPr>
                <w:ilvl w:val="6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Показания для консультирования после 2 скринингового ультразвукового исследования.</w:t>
            </w:r>
          </w:p>
          <w:p w:rsidR="007B085C" w:rsidRPr="0083014C" w:rsidRDefault="007B085C" w:rsidP="00CC3CCD">
            <w:pPr>
              <w:pStyle w:val="ConsPlusNormal"/>
              <w:numPr>
                <w:ilvl w:val="6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Расположение плаценты по передней стенке (при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 (кроме кесарева сечения)</w:t>
            </w:r>
          </w:p>
          <w:p w:rsidR="00287CDD" w:rsidRPr="0083014C" w:rsidRDefault="0099043F" w:rsidP="00CC3CCD">
            <w:pPr>
              <w:pStyle w:val="ConsPlusNormal"/>
              <w:numPr>
                <w:ilvl w:val="6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Полное, неполное, низкое предлежание плаценты. </w:t>
            </w:r>
          </w:p>
          <w:p w:rsidR="00287CDD" w:rsidRPr="0083014C" w:rsidRDefault="0099043F" w:rsidP="00CC3CCD">
            <w:pPr>
              <w:pStyle w:val="ConsPlusNormal"/>
              <w:numPr>
                <w:ilvl w:val="6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Подозрение на врастание плаценты. </w:t>
            </w:r>
          </w:p>
          <w:p w:rsidR="00287CDD" w:rsidRPr="0083014C" w:rsidRDefault="0099043F" w:rsidP="00CC3CCD">
            <w:pPr>
              <w:pStyle w:val="ConsPlusNormal"/>
              <w:numPr>
                <w:ilvl w:val="6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Задержка роста плода. </w:t>
            </w:r>
          </w:p>
          <w:p w:rsidR="00287CDD" w:rsidRPr="0083014C" w:rsidRDefault="0099043F" w:rsidP="00CC3CCD">
            <w:pPr>
              <w:pStyle w:val="ConsPlusNormal"/>
              <w:numPr>
                <w:ilvl w:val="6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Многоводие, маловодие. </w:t>
            </w:r>
          </w:p>
          <w:p w:rsidR="00287CDD" w:rsidRPr="0083014C" w:rsidRDefault="0099043F" w:rsidP="00CC3CCD">
            <w:pPr>
              <w:pStyle w:val="ConsPlusNormal"/>
              <w:numPr>
                <w:ilvl w:val="6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Анатомически узкий таз. </w:t>
            </w:r>
          </w:p>
          <w:p w:rsidR="00287CDD" w:rsidRPr="0083014C" w:rsidRDefault="0099043F" w:rsidP="00CC3CCD">
            <w:pPr>
              <w:pStyle w:val="ConsPlusNormal"/>
              <w:numPr>
                <w:ilvl w:val="6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Рост беременной менее 150 см. </w:t>
            </w:r>
          </w:p>
          <w:p w:rsidR="00287CDD" w:rsidRPr="0083014C" w:rsidRDefault="0099043F" w:rsidP="00CC3CCD">
            <w:pPr>
              <w:pStyle w:val="ConsPlusNormal"/>
              <w:numPr>
                <w:ilvl w:val="6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Неправильное положение плода в сроке 35 недель. </w:t>
            </w:r>
          </w:p>
          <w:p w:rsidR="00287CDD" w:rsidRPr="0083014C" w:rsidRDefault="0099043F" w:rsidP="00CC3CCD">
            <w:pPr>
              <w:pStyle w:val="ConsPlusNormal"/>
              <w:numPr>
                <w:ilvl w:val="6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ВПР плода, подтвержденные в ГБУЗ СО «КДЦ ОЗМиР» </w:t>
            </w:r>
          </w:p>
          <w:p w:rsidR="00287CDD" w:rsidRPr="0083014C" w:rsidRDefault="000F757F" w:rsidP="000F757F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11. </w:t>
            </w:r>
            <w:r w:rsidR="0099043F" w:rsidRPr="0083014C">
              <w:rPr>
                <w:rFonts w:ascii="Liberation Serif" w:hAnsi="Liberation Serif" w:cs="Liberation Serif"/>
                <w:sz w:val="27"/>
                <w:szCs w:val="27"/>
              </w:rPr>
              <w:t>Патология пуповины, плаценты, плацентарные нарушения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CC3CCD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Показания для консультирования после 2 скринингового ультразвукового исследования.</w:t>
            </w:r>
          </w:p>
        </w:tc>
      </w:tr>
      <w:tr w:rsidR="00FF0E00" w:rsidRPr="0083014C" w:rsidTr="000F757F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0" w:rsidRPr="0083014C" w:rsidRDefault="00FF0E00" w:rsidP="00F61491">
            <w:pPr>
              <w:pStyle w:val="ConsPlusNormal"/>
              <w:numPr>
                <w:ilvl w:val="0"/>
                <w:numId w:val="33"/>
              </w:numPr>
              <w:ind w:left="0" w:firstLine="0"/>
              <w:jc w:val="both"/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В Г</w:t>
            </w:r>
            <w:r w:rsidR="00F61491"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А</w:t>
            </w: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УЗ СО «Клинико-диагностический центр «Охрана здоровья матери и ребенка» направляются беременные:</w:t>
            </w:r>
          </w:p>
        </w:tc>
      </w:tr>
      <w:tr w:rsidR="00FF0E00" w:rsidRPr="0083014C" w:rsidTr="000F757F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0" w:rsidRPr="0083014C" w:rsidRDefault="00FF0E00" w:rsidP="000F757F">
            <w:pPr>
              <w:pStyle w:val="ConsPlusNormal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в соответствии с приказом Министерства здравоохранения Свердловской области от 30.03.2021 № 606-п «О</w:t>
            </w:r>
            <w:r w:rsidR="000F757F" w:rsidRPr="0083014C">
              <w:rPr>
                <w:rFonts w:ascii="Liberation Serif" w:hAnsi="Liberation Serif" w:cs="Liberation Serif"/>
                <w:sz w:val="27"/>
                <w:szCs w:val="27"/>
              </w:rPr>
              <w:t> </w:t>
            </w: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совершенствовании порядка проведения пренаталь-ной (дородовой) диагностики нарушений развития ребенка на территории Свердловской области»</w:t>
            </w:r>
          </w:p>
        </w:tc>
      </w:tr>
      <w:tr w:rsidR="00287CDD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2726A1">
            <w:pPr>
              <w:pStyle w:val="ConsPlusNormal"/>
              <w:numPr>
                <w:ilvl w:val="0"/>
                <w:numId w:val="33"/>
              </w:numPr>
              <w:ind w:left="0" w:firstLine="0"/>
              <w:jc w:val="both"/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 xml:space="preserve">В консультативно-диагностическое отделения ФГБУ «НИИ ОММ» Министерства здравоохранения Российской Федерации направляются беременные: </w:t>
            </w:r>
          </w:p>
        </w:tc>
      </w:tr>
      <w:tr w:rsidR="00287CDD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DD" w:rsidRPr="0083014C" w:rsidRDefault="0099043F" w:rsidP="00F10988">
            <w:pPr>
              <w:pStyle w:val="aa"/>
              <w:numPr>
                <w:ilvl w:val="3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юные (до 18 лет включительно) после первого скрининга, кроме жительниц г. Екатеринбурга;</w:t>
            </w:r>
          </w:p>
          <w:p w:rsidR="00287CDD" w:rsidRPr="0083014C" w:rsidRDefault="0099043F" w:rsidP="00F10988">
            <w:pPr>
              <w:pStyle w:val="aa"/>
              <w:numPr>
                <w:ilvl w:val="3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с привычным невынашиванием с момента постановки на учет, кроме жительниц г. Екатеринбурга;</w:t>
            </w:r>
          </w:p>
          <w:p w:rsidR="00287CDD" w:rsidRPr="0083014C" w:rsidRDefault="0099043F" w:rsidP="00F10988">
            <w:pPr>
              <w:pStyle w:val="aa"/>
              <w:numPr>
                <w:ilvl w:val="3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с аномалиями развития внутренних половых органов, в том числе после хирургического лечения после I скрининга и 34 недель беременности, кроме жительниц г. Екатеринбурга;</w:t>
            </w:r>
          </w:p>
          <w:p w:rsidR="00287CDD" w:rsidRPr="0083014C" w:rsidRDefault="0099043F" w:rsidP="00F10988">
            <w:pPr>
              <w:pStyle w:val="aa"/>
              <w:numPr>
                <w:ilvl w:val="3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при наступлении беременности после вспомогательных репродуктивных технологий, проведенных в ФГБУ «НИИ ОММ» Министерства здравоохранения Российской Федерации;</w:t>
            </w:r>
          </w:p>
          <w:p w:rsidR="00287CDD" w:rsidRPr="0083014C" w:rsidRDefault="0099043F" w:rsidP="00F10988">
            <w:pPr>
              <w:pStyle w:val="aa"/>
              <w:numPr>
                <w:ilvl w:val="3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с наследственными дефектами гемостаза: Мутация Лейдена (дефект V фактора), дефицит антитромбина III, дефицит протеинов С и S, мутации гена протромбина, болезнь Виллебранда, гемофилии А, В, С с момента постановки диагноза из Горнозаводского управленческого округа, Северного управленческого округа Свердловской области и г. Екатеринбурга;</w:t>
            </w:r>
          </w:p>
          <w:p w:rsidR="00287CDD" w:rsidRPr="0083014C" w:rsidRDefault="0099043F" w:rsidP="00F10988">
            <w:pPr>
              <w:pStyle w:val="aa"/>
              <w:numPr>
                <w:ilvl w:val="3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с многоплодной беременностью (монохориальная двойня, тройня) с момента постановки диагноза;</w:t>
            </w:r>
          </w:p>
          <w:p w:rsidR="00287CDD" w:rsidRPr="0083014C" w:rsidRDefault="0099043F" w:rsidP="00F10988">
            <w:pPr>
              <w:pStyle w:val="aa"/>
              <w:numPr>
                <w:ilvl w:val="3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с выявленной патологией развития плода, требующего инвазивного антенатального лечения, по направлению перинатального консилиума: пороки развития плода, требующие антенатального лечения в виде пункционных методик с возможностью дренирования (гидронефроз, гидроцефалия, клапан задней уретры, ложная диафрагмальная грыжа, синдром гипоплазии левых отделов сердца, крестцово-копчиковая тератома, spina bifida, пороки легких) не позднее 32 недель беременности; после консультации с федеральным центром</w:t>
            </w:r>
          </w:p>
          <w:p w:rsidR="00287CDD" w:rsidRPr="0083014C" w:rsidRDefault="0099043F" w:rsidP="00F10988">
            <w:pPr>
              <w:pStyle w:val="aa"/>
              <w:numPr>
                <w:ilvl w:val="3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с иммунизацией по эритроцитарным антигенам (Rh-фактор, система ABO) после II скрининга; </w:t>
            </w:r>
          </w:p>
          <w:p w:rsidR="00287CDD" w:rsidRPr="0083014C" w:rsidRDefault="0099043F" w:rsidP="00F10988">
            <w:pPr>
              <w:pStyle w:val="aa"/>
              <w:numPr>
                <w:ilvl w:val="3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с неиммунной водянкой плода с момента постановки диагноза;</w:t>
            </w:r>
          </w:p>
          <w:p w:rsidR="00287CDD" w:rsidRPr="0083014C" w:rsidRDefault="00F10988" w:rsidP="00F10988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="0099043F" w:rsidRPr="0083014C">
              <w:rPr>
                <w:rFonts w:ascii="Liberation Serif" w:hAnsi="Liberation Serif" w:cs="Liberation Serif"/>
                <w:sz w:val="27"/>
                <w:szCs w:val="27"/>
              </w:rPr>
              <w:t>с сахарным диабетом с 22 недель беременности, кроме жительниц г. Екатеринбурга;</w:t>
            </w:r>
          </w:p>
          <w:p w:rsidR="00287CDD" w:rsidRPr="0083014C" w:rsidRDefault="0099043F" w:rsidP="00F10988">
            <w:pPr>
              <w:pStyle w:val="aa"/>
              <w:numPr>
                <w:ilvl w:val="0"/>
                <w:numId w:val="31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с гестационным сахарным диабетом, кроме жительниц г. Екатеринбурга;</w:t>
            </w:r>
          </w:p>
          <w:p w:rsidR="00287CDD" w:rsidRPr="0083014C" w:rsidRDefault="0099043F" w:rsidP="00F10988">
            <w:pPr>
              <w:pStyle w:val="aa"/>
              <w:numPr>
                <w:ilvl w:val="0"/>
                <w:numId w:val="31"/>
              </w:numPr>
              <w:ind w:left="0" w:firstLine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с доброкачественными опухолями матки, придатков и другими опухолевыми заболеваниями гениталий, требующих оказания высокоспециализированной медицинской помощи во время настоящей беременности после I скрининга, кроме жительниц г. Екатеринбурга.</w:t>
            </w:r>
          </w:p>
        </w:tc>
      </w:tr>
      <w:tr w:rsidR="00FF0E00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0" w:rsidRPr="0083014C" w:rsidRDefault="00FF0E00" w:rsidP="00F61491">
            <w:pPr>
              <w:pStyle w:val="aa"/>
              <w:numPr>
                <w:ilvl w:val="0"/>
                <w:numId w:val="33"/>
              </w:numPr>
              <w:ind w:left="0" w:firstLine="0"/>
              <w:jc w:val="both"/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Г</w:t>
            </w:r>
            <w:r w:rsidR="00F61491"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А</w:t>
            </w: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 xml:space="preserve">УЗ СО «Свердловский областной центр профилактики и борьбы со СПИД» </w:t>
            </w:r>
          </w:p>
        </w:tc>
      </w:tr>
      <w:tr w:rsidR="00FF0E00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0" w:rsidRPr="0083014C" w:rsidRDefault="00071E61" w:rsidP="00CC3CCD">
            <w:pPr>
              <w:pStyle w:val="aa"/>
              <w:ind w:left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Осуществляется </w:t>
            </w:r>
            <w:r w:rsidR="00FF0E00" w:rsidRPr="0083014C">
              <w:rPr>
                <w:rFonts w:ascii="Liberation Serif" w:hAnsi="Liberation Serif" w:cs="Liberation Serif"/>
                <w:sz w:val="27"/>
                <w:szCs w:val="27"/>
              </w:rPr>
              <w:t>консультативный прием ВИЧ-инфицированных беременных по адресу: г. Екатеринбург, ул. Ясная, д. 46 (тел. 243-09-09).</w:t>
            </w:r>
          </w:p>
        </w:tc>
      </w:tr>
      <w:tr w:rsidR="00FF0E00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0" w:rsidRPr="0083014C" w:rsidRDefault="00FF0E00" w:rsidP="002726A1">
            <w:pPr>
              <w:pStyle w:val="aa"/>
              <w:numPr>
                <w:ilvl w:val="0"/>
                <w:numId w:val="33"/>
              </w:numPr>
              <w:ind w:left="0" w:firstLine="0"/>
              <w:jc w:val="both"/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 xml:space="preserve">Профильные специалисты ГАУЗ СО «Свердловская областная клиническая больница № 1» </w:t>
            </w:r>
          </w:p>
        </w:tc>
      </w:tr>
      <w:tr w:rsidR="00FF0E00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61" w:rsidRPr="0083014C" w:rsidRDefault="00071E61" w:rsidP="00CC3CCD">
            <w:pPr>
              <w:pStyle w:val="aa"/>
              <w:ind w:left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оказывают консультативно-диагностическую помощь в приоритетном режиме:</w:t>
            </w:r>
          </w:p>
          <w:p w:rsidR="00FF0E00" w:rsidRPr="0083014C" w:rsidRDefault="00FF0E00" w:rsidP="00CC3CCD">
            <w:pPr>
              <w:pStyle w:val="aa"/>
              <w:ind w:left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беременным с экстрагенитальной патологией по направлению специалистов медицинских организаций Свердловской области любого уровня; </w:t>
            </w:r>
          </w:p>
          <w:p w:rsidR="00FF0E00" w:rsidRPr="0083014C" w:rsidRDefault="00FF0E00" w:rsidP="00CC3CCD">
            <w:pPr>
              <w:pStyle w:val="aa"/>
              <w:ind w:left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беременным с пороками сердца с момента постановки на учет;</w:t>
            </w:r>
          </w:p>
          <w:p w:rsidR="00FF0E00" w:rsidRPr="0083014C" w:rsidRDefault="00FF0E00" w:rsidP="00CC3CCD">
            <w:pPr>
              <w:pStyle w:val="aa"/>
              <w:ind w:left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беременным с сахарным диабетом с момента постановки на учет, кроме жительниц г. Екатеринбурга</w:t>
            </w:r>
          </w:p>
        </w:tc>
      </w:tr>
      <w:tr w:rsidR="00FF0E00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0" w:rsidRPr="0083014C" w:rsidRDefault="00FF0E00" w:rsidP="00CC3CCD">
            <w:pPr>
              <w:pStyle w:val="aa"/>
              <w:ind w:left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6.</w:t>
            </w: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 </w:t>
            </w: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Профильные   ГБУЗ СО «</w:t>
            </w:r>
            <w:r w:rsidR="000F757F"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Областной клинический медицинский центр фтизиопульмонологии и инфекционных заболеваний</w:t>
            </w:r>
          </w:p>
        </w:tc>
      </w:tr>
      <w:tr w:rsidR="00FF0E00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0" w:rsidRPr="0083014C" w:rsidRDefault="00071E61" w:rsidP="00CC3CCD">
            <w:pPr>
              <w:pStyle w:val="aa"/>
              <w:ind w:left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 xml:space="preserve">оказывают консультативно-диагностическую помощь </w:t>
            </w:r>
            <w:r w:rsidR="00FF0E00" w:rsidRPr="0083014C">
              <w:rPr>
                <w:rFonts w:ascii="Liberation Serif" w:hAnsi="Liberation Serif" w:cs="Liberation Serif"/>
                <w:sz w:val="27"/>
                <w:szCs w:val="27"/>
              </w:rPr>
              <w:t>при подозрении на выявление диагноза туберкулез в приоритетном режиме по факту направления специалистов медицинских организаций Свердловской области любого уровня.</w:t>
            </w:r>
          </w:p>
        </w:tc>
      </w:tr>
      <w:tr w:rsidR="00FF0E00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0" w:rsidRPr="0083014C" w:rsidRDefault="000F757F" w:rsidP="000F757F">
            <w:pPr>
              <w:pStyle w:val="aa"/>
              <w:ind w:left="0"/>
              <w:jc w:val="both"/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 xml:space="preserve">7. </w:t>
            </w:r>
            <w:r w:rsidR="00FF0E00" w:rsidRPr="0083014C">
              <w:rPr>
                <w:rFonts w:ascii="Liberation Serif" w:hAnsi="Liberation Serif" w:cs="Liberation Serif"/>
                <w:b/>
                <w:bCs/>
                <w:sz w:val="27"/>
                <w:szCs w:val="27"/>
              </w:rPr>
              <w:t>Профильные специалисты ГБУЗ СО «Свердловский областной кожно-венерологический диспансер» (далее – ГБУЗ СО «СОКВД») и его филиалов на территории Свердловской области оказывают консультативно-диагностическую помощь:</w:t>
            </w:r>
          </w:p>
        </w:tc>
      </w:tr>
      <w:tr w:rsidR="00FF0E00" w:rsidRPr="0083014C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0" w:rsidRPr="0083014C" w:rsidRDefault="00FF0E00" w:rsidP="00CC3CCD">
            <w:pPr>
              <w:pStyle w:val="aa"/>
              <w:ind w:left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014C">
              <w:rPr>
                <w:rFonts w:ascii="Liberation Serif" w:hAnsi="Liberation Serif" w:cs="Liberation Serif"/>
                <w:sz w:val="27"/>
                <w:szCs w:val="27"/>
              </w:rPr>
              <w:t>по факту направления специалистов медицинских организаций Свердловской области любого уровня.</w:t>
            </w:r>
          </w:p>
        </w:tc>
      </w:tr>
    </w:tbl>
    <w:p w:rsidR="00AB6415" w:rsidRPr="0083014C" w:rsidRDefault="0099043F" w:rsidP="00CC3CCD">
      <w:pPr>
        <w:pStyle w:val="ConsPlusNormal"/>
        <w:jc w:val="both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  <w:r w:rsidRPr="0083014C">
        <w:rPr>
          <w:rFonts w:ascii="Liberation Serif" w:hAnsi="Liberation Serif" w:cs="Liberation Serif"/>
          <w:sz w:val="27"/>
          <w:szCs w:val="27"/>
        </w:rPr>
        <w:t>* формат проведения консультации определяется консультантом медицинской организаци</w:t>
      </w:r>
      <w:r w:rsidR="00E54FCC" w:rsidRPr="0083014C">
        <w:rPr>
          <w:rFonts w:ascii="Liberation Serif" w:hAnsi="Liberation Serif" w:cs="Liberation Serif"/>
          <w:sz w:val="27"/>
          <w:szCs w:val="27"/>
        </w:rPr>
        <w:t>и</w:t>
      </w:r>
    </w:p>
    <w:sectPr w:rsidR="00AB6415" w:rsidRPr="0083014C" w:rsidSect="00E54FCC">
      <w:footnotePr>
        <w:numFmt w:val="chicago"/>
      </w:footnotePr>
      <w:pgSz w:w="16838" w:h="11906" w:orient="landscape"/>
      <w:pgMar w:top="1701" w:right="709" w:bottom="85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E9" w:rsidRDefault="001071E9">
      <w:r>
        <w:separator/>
      </w:r>
    </w:p>
  </w:endnote>
  <w:endnote w:type="continuationSeparator" w:id="0">
    <w:p w:rsidR="001071E9" w:rsidRDefault="0010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E9" w:rsidRDefault="001071E9">
      <w:r>
        <w:rPr>
          <w:color w:val="000000"/>
        </w:rPr>
        <w:separator/>
      </w:r>
    </w:p>
  </w:footnote>
  <w:footnote w:type="continuationSeparator" w:id="0">
    <w:p w:rsidR="001071E9" w:rsidRDefault="001071E9">
      <w:r>
        <w:continuationSeparator/>
      </w:r>
    </w:p>
  </w:footnote>
  <w:footnote w:id="1">
    <w:p w:rsidR="00ED3B2E" w:rsidRPr="00E54FCC" w:rsidRDefault="00ED3B2E" w:rsidP="00E54FCC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2E" w:rsidRDefault="00ED3B2E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5A5554">
      <w:rPr>
        <w:noProof/>
      </w:rPr>
      <w:t>6</w:t>
    </w:r>
    <w:r>
      <w:fldChar w:fldCharType="end"/>
    </w:r>
  </w:p>
  <w:p w:rsidR="00ED3B2E" w:rsidRDefault="00ED3B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2E" w:rsidRDefault="00ED3B2E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5A5554">
      <w:rPr>
        <w:noProof/>
      </w:rPr>
      <w:t>21</w:t>
    </w:r>
    <w:r>
      <w:fldChar w:fldCharType="end"/>
    </w:r>
  </w:p>
  <w:p w:rsidR="00ED3B2E" w:rsidRDefault="00ED3B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408EA0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5140079"/>
    <w:multiLevelType w:val="hybridMultilevel"/>
    <w:tmpl w:val="B600B742"/>
    <w:lvl w:ilvl="0" w:tplc="E2464D8C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77E2B"/>
    <w:multiLevelType w:val="multilevel"/>
    <w:tmpl w:val="11B6D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5F6E"/>
    <w:multiLevelType w:val="multilevel"/>
    <w:tmpl w:val="651A1B86"/>
    <w:lvl w:ilvl="0">
      <w:start w:val="1"/>
      <w:numFmt w:val="decimal"/>
      <w:lvlText w:val="%1."/>
      <w:lvlJc w:val="left"/>
      <w:pPr>
        <w:ind w:left="8299" w:hanging="360"/>
      </w:pPr>
      <w:rPr>
        <w:sz w:val="26"/>
        <w:szCs w:val="26"/>
      </w:rPr>
    </w:lvl>
    <w:lvl w:ilvl="1">
      <w:start w:val="4"/>
      <w:numFmt w:val="decimal"/>
      <w:lvlText w:val="%1.%2"/>
      <w:lvlJc w:val="left"/>
      <w:pPr>
        <w:ind w:left="8329" w:hanging="390"/>
      </w:pPr>
    </w:lvl>
    <w:lvl w:ilvl="2">
      <w:start w:val="1"/>
      <w:numFmt w:val="decimal"/>
      <w:lvlText w:val="%1.%2.%3"/>
      <w:lvlJc w:val="left"/>
      <w:pPr>
        <w:ind w:left="8659" w:hanging="720"/>
      </w:pPr>
    </w:lvl>
    <w:lvl w:ilvl="3">
      <w:start w:val="1"/>
      <w:numFmt w:val="decimal"/>
      <w:lvlText w:val="%1.%2.%3.%4"/>
      <w:lvlJc w:val="left"/>
      <w:pPr>
        <w:ind w:left="8659" w:hanging="720"/>
      </w:pPr>
    </w:lvl>
    <w:lvl w:ilvl="4">
      <w:start w:val="1"/>
      <w:numFmt w:val="decimal"/>
      <w:lvlText w:val="%1.%2.%3.%4.%5"/>
      <w:lvlJc w:val="left"/>
      <w:pPr>
        <w:ind w:left="9019" w:hanging="1080"/>
      </w:pPr>
    </w:lvl>
    <w:lvl w:ilvl="5">
      <w:start w:val="1"/>
      <w:numFmt w:val="decimal"/>
      <w:lvlText w:val="%1.%2.%3.%4.%5.%6"/>
      <w:lvlJc w:val="left"/>
      <w:pPr>
        <w:ind w:left="9379" w:hanging="1440"/>
      </w:pPr>
    </w:lvl>
    <w:lvl w:ilvl="6">
      <w:start w:val="1"/>
      <w:numFmt w:val="decimal"/>
      <w:lvlText w:val="%1.%2.%3.%4.%5.%6.%7"/>
      <w:lvlJc w:val="left"/>
      <w:pPr>
        <w:ind w:left="9379" w:hanging="1440"/>
      </w:pPr>
    </w:lvl>
    <w:lvl w:ilvl="7">
      <w:start w:val="1"/>
      <w:numFmt w:val="decimal"/>
      <w:lvlText w:val="%1.%2.%3.%4.%5.%6.%7.%8"/>
      <w:lvlJc w:val="left"/>
      <w:pPr>
        <w:ind w:left="9739" w:hanging="1800"/>
      </w:pPr>
    </w:lvl>
    <w:lvl w:ilvl="8">
      <w:start w:val="1"/>
      <w:numFmt w:val="decimal"/>
      <w:lvlText w:val="%1.%2.%3.%4.%5.%6.%7.%8.%9"/>
      <w:lvlJc w:val="left"/>
      <w:pPr>
        <w:ind w:left="9739" w:hanging="1800"/>
      </w:pPr>
    </w:lvl>
  </w:abstractNum>
  <w:abstractNum w:abstractNumId="4" w15:restartNumberingAfterBreak="0">
    <w:nsid w:val="0F3E6CA8"/>
    <w:multiLevelType w:val="multilevel"/>
    <w:tmpl w:val="9598851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2A51"/>
    <w:multiLevelType w:val="hybridMultilevel"/>
    <w:tmpl w:val="5FBE7F3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6EF1"/>
    <w:multiLevelType w:val="hybridMultilevel"/>
    <w:tmpl w:val="79E84208"/>
    <w:lvl w:ilvl="0" w:tplc="56A0B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124B7"/>
    <w:multiLevelType w:val="hybridMultilevel"/>
    <w:tmpl w:val="0E28828A"/>
    <w:lvl w:ilvl="0" w:tplc="401A8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7D02"/>
    <w:multiLevelType w:val="multilevel"/>
    <w:tmpl w:val="244CC244"/>
    <w:lvl w:ilvl="0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057C91"/>
    <w:multiLevelType w:val="hybridMultilevel"/>
    <w:tmpl w:val="159431E8"/>
    <w:lvl w:ilvl="0" w:tplc="E1B47540">
      <w:start w:val="9"/>
      <w:numFmt w:val="decimal"/>
      <w:lvlText w:val="%1)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4C200A"/>
    <w:multiLevelType w:val="hybridMultilevel"/>
    <w:tmpl w:val="BEC2CC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8C7"/>
    <w:multiLevelType w:val="hybridMultilevel"/>
    <w:tmpl w:val="38A0B186"/>
    <w:lvl w:ilvl="0" w:tplc="FD345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2878"/>
    <w:multiLevelType w:val="multilevel"/>
    <w:tmpl w:val="EE3639A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3B97"/>
    <w:multiLevelType w:val="multilevel"/>
    <w:tmpl w:val="9B94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C4996"/>
    <w:multiLevelType w:val="multilevel"/>
    <w:tmpl w:val="1CDEDCE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DD77C3"/>
    <w:multiLevelType w:val="multilevel"/>
    <w:tmpl w:val="B1E40C9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81A18"/>
    <w:multiLevelType w:val="hybridMultilevel"/>
    <w:tmpl w:val="EB92D26A"/>
    <w:lvl w:ilvl="0" w:tplc="8EE8D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B37AA"/>
    <w:multiLevelType w:val="multilevel"/>
    <w:tmpl w:val="1CDEDCE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F47AD4"/>
    <w:multiLevelType w:val="multilevel"/>
    <w:tmpl w:val="DA76A24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20878"/>
    <w:multiLevelType w:val="hybridMultilevel"/>
    <w:tmpl w:val="EA52DCC8"/>
    <w:lvl w:ilvl="0" w:tplc="0742B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8A6DEB"/>
    <w:multiLevelType w:val="multilevel"/>
    <w:tmpl w:val="4B8CC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E5A10"/>
    <w:multiLevelType w:val="multilevel"/>
    <w:tmpl w:val="B3962A7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2315E4C"/>
    <w:multiLevelType w:val="multilevel"/>
    <w:tmpl w:val="B2A01F0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AA7AD7"/>
    <w:multiLevelType w:val="hybridMultilevel"/>
    <w:tmpl w:val="A710A4A2"/>
    <w:lvl w:ilvl="0" w:tplc="E6E0B7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5FC"/>
    <w:multiLevelType w:val="hybridMultilevel"/>
    <w:tmpl w:val="53789EC8"/>
    <w:lvl w:ilvl="0" w:tplc="EAA69B96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E70677"/>
    <w:multiLevelType w:val="hybridMultilevel"/>
    <w:tmpl w:val="C250F66A"/>
    <w:lvl w:ilvl="0" w:tplc="622EFC04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AA0A5A"/>
    <w:multiLevelType w:val="multilevel"/>
    <w:tmpl w:val="AA64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13F91"/>
    <w:multiLevelType w:val="multilevel"/>
    <w:tmpl w:val="C1986464"/>
    <w:lvl w:ilvl="0">
      <w:start w:val="1"/>
      <w:numFmt w:val="decimal"/>
      <w:lvlText w:val="%1."/>
      <w:lvlJc w:val="left"/>
      <w:pPr>
        <w:ind w:left="8299" w:hanging="360"/>
      </w:pPr>
      <w:rPr>
        <w:sz w:val="28"/>
        <w:szCs w:val="28"/>
      </w:rPr>
    </w:lvl>
    <w:lvl w:ilvl="1">
      <w:start w:val="4"/>
      <w:numFmt w:val="decimal"/>
      <w:lvlText w:val="%1.%2"/>
      <w:lvlJc w:val="left"/>
      <w:pPr>
        <w:ind w:left="8329" w:hanging="390"/>
      </w:pPr>
    </w:lvl>
    <w:lvl w:ilvl="2">
      <w:start w:val="1"/>
      <w:numFmt w:val="decimal"/>
      <w:lvlText w:val="%1.%2.%3"/>
      <w:lvlJc w:val="left"/>
      <w:pPr>
        <w:ind w:left="8659" w:hanging="720"/>
      </w:pPr>
    </w:lvl>
    <w:lvl w:ilvl="3">
      <w:start w:val="1"/>
      <w:numFmt w:val="decimal"/>
      <w:lvlText w:val="%1.%2.%3.%4"/>
      <w:lvlJc w:val="left"/>
      <w:pPr>
        <w:ind w:left="8659" w:hanging="720"/>
      </w:pPr>
    </w:lvl>
    <w:lvl w:ilvl="4">
      <w:start w:val="1"/>
      <w:numFmt w:val="decimal"/>
      <w:lvlText w:val="%1.%2.%3.%4.%5"/>
      <w:lvlJc w:val="left"/>
      <w:pPr>
        <w:ind w:left="9019" w:hanging="1080"/>
      </w:pPr>
    </w:lvl>
    <w:lvl w:ilvl="5">
      <w:start w:val="1"/>
      <w:numFmt w:val="decimal"/>
      <w:lvlText w:val="%1.%2.%3.%4.%5.%6"/>
      <w:lvlJc w:val="left"/>
      <w:pPr>
        <w:ind w:left="9379" w:hanging="1440"/>
      </w:pPr>
    </w:lvl>
    <w:lvl w:ilvl="6">
      <w:start w:val="1"/>
      <w:numFmt w:val="decimal"/>
      <w:lvlText w:val="%1.%2.%3.%4.%5.%6.%7"/>
      <w:lvlJc w:val="left"/>
      <w:pPr>
        <w:ind w:left="9379" w:hanging="1440"/>
      </w:pPr>
    </w:lvl>
    <w:lvl w:ilvl="7">
      <w:start w:val="1"/>
      <w:numFmt w:val="decimal"/>
      <w:lvlText w:val="%1.%2.%3.%4.%5.%6.%7.%8"/>
      <w:lvlJc w:val="left"/>
      <w:pPr>
        <w:ind w:left="9739" w:hanging="1800"/>
      </w:pPr>
    </w:lvl>
    <w:lvl w:ilvl="8">
      <w:start w:val="1"/>
      <w:numFmt w:val="decimal"/>
      <w:lvlText w:val="%1.%2.%3.%4.%5.%6.%7.%8.%9"/>
      <w:lvlJc w:val="left"/>
      <w:pPr>
        <w:ind w:left="9739" w:hanging="1800"/>
      </w:pPr>
    </w:lvl>
  </w:abstractNum>
  <w:abstractNum w:abstractNumId="28" w15:restartNumberingAfterBreak="0">
    <w:nsid w:val="60A73FC0"/>
    <w:multiLevelType w:val="hybridMultilevel"/>
    <w:tmpl w:val="2A0A13CE"/>
    <w:lvl w:ilvl="0" w:tplc="80525598">
      <w:start w:val="1"/>
      <w:numFmt w:val="decimal"/>
      <w:suff w:val="space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D75C7B"/>
    <w:multiLevelType w:val="hybridMultilevel"/>
    <w:tmpl w:val="FE2685FC"/>
    <w:lvl w:ilvl="0" w:tplc="59185916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C1022B"/>
    <w:multiLevelType w:val="multilevel"/>
    <w:tmpl w:val="90D85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22B09"/>
    <w:multiLevelType w:val="multilevel"/>
    <w:tmpl w:val="4D947DE0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673CA7"/>
    <w:multiLevelType w:val="hybridMultilevel"/>
    <w:tmpl w:val="BDFAA8C8"/>
    <w:lvl w:ilvl="0" w:tplc="52A271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7"/>
  </w:num>
  <w:num w:numId="3">
    <w:abstractNumId w:val="8"/>
  </w:num>
  <w:num w:numId="4">
    <w:abstractNumId w:val="22"/>
  </w:num>
  <w:num w:numId="5">
    <w:abstractNumId w:val="21"/>
  </w:num>
  <w:num w:numId="6">
    <w:abstractNumId w:val="12"/>
  </w:num>
  <w:num w:numId="7">
    <w:abstractNumId w:val="4"/>
  </w:num>
  <w:num w:numId="8">
    <w:abstractNumId w:val="15"/>
  </w:num>
  <w:num w:numId="9">
    <w:abstractNumId w:val="20"/>
  </w:num>
  <w:num w:numId="10">
    <w:abstractNumId w:val="18"/>
  </w:num>
  <w:num w:numId="11">
    <w:abstractNumId w:val="30"/>
  </w:num>
  <w:num w:numId="12">
    <w:abstractNumId w:val="2"/>
  </w:num>
  <w:num w:numId="13">
    <w:abstractNumId w:val="26"/>
  </w:num>
  <w:num w:numId="14">
    <w:abstractNumId w:val="13"/>
  </w:num>
  <w:num w:numId="15">
    <w:abstractNumId w:val="28"/>
  </w:num>
  <w:num w:numId="16">
    <w:abstractNumId w:val="19"/>
  </w:num>
  <w:num w:numId="17">
    <w:abstractNumId w:val="32"/>
  </w:num>
  <w:num w:numId="18">
    <w:abstractNumId w:val="1"/>
  </w:num>
  <w:num w:numId="19">
    <w:abstractNumId w:val="9"/>
  </w:num>
  <w:num w:numId="20">
    <w:abstractNumId w:val="31"/>
  </w:num>
  <w:num w:numId="21">
    <w:abstractNumId w:val="0"/>
  </w:num>
  <w:num w:numId="22">
    <w:abstractNumId w:val="24"/>
  </w:num>
  <w:num w:numId="23">
    <w:abstractNumId w:val="3"/>
  </w:num>
  <w:num w:numId="24">
    <w:abstractNumId w:val="29"/>
  </w:num>
  <w:num w:numId="25">
    <w:abstractNumId w:val="25"/>
  </w:num>
  <w:num w:numId="26">
    <w:abstractNumId w:val="16"/>
  </w:num>
  <w:num w:numId="27">
    <w:abstractNumId w:val="6"/>
  </w:num>
  <w:num w:numId="28">
    <w:abstractNumId w:val="7"/>
  </w:num>
  <w:num w:numId="29">
    <w:abstractNumId w:val="11"/>
  </w:num>
  <w:num w:numId="30">
    <w:abstractNumId w:val="23"/>
  </w:num>
  <w:num w:numId="31">
    <w:abstractNumId w:val="5"/>
  </w:num>
  <w:num w:numId="32">
    <w:abstractNumId w:val="1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DD"/>
    <w:rsid w:val="00001EA8"/>
    <w:rsid w:val="00025AF6"/>
    <w:rsid w:val="00025F23"/>
    <w:rsid w:val="00026704"/>
    <w:rsid w:val="00027B9A"/>
    <w:rsid w:val="00032F11"/>
    <w:rsid w:val="0003687D"/>
    <w:rsid w:val="00045296"/>
    <w:rsid w:val="00046F7E"/>
    <w:rsid w:val="0005113C"/>
    <w:rsid w:val="000645C2"/>
    <w:rsid w:val="000661BC"/>
    <w:rsid w:val="00071E61"/>
    <w:rsid w:val="00072621"/>
    <w:rsid w:val="00095763"/>
    <w:rsid w:val="000A6D13"/>
    <w:rsid w:val="000B66A2"/>
    <w:rsid w:val="000D078D"/>
    <w:rsid w:val="000D6BB7"/>
    <w:rsid w:val="000E44C1"/>
    <w:rsid w:val="000E47A8"/>
    <w:rsid w:val="000E516B"/>
    <w:rsid w:val="000E7FE9"/>
    <w:rsid w:val="000F310E"/>
    <w:rsid w:val="000F757F"/>
    <w:rsid w:val="00100CFD"/>
    <w:rsid w:val="00105202"/>
    <w:rsid w:val="001071E9"/>
    <w:rsid w:val="00107A3D"/>
    <w:rsid w:val="00110E8B"/>
    <w:rsid w:val="0013214C"/>
    <w:rsid w:val="00145091"/>
    <w:rsid w:val="001512A4"/>
    <w:rsid w:val="001551CA"/>
    <w:rsid w:val="001556A0"/>
    <w:rsid w:val="001570B0"/>
    <w:rsid w:val="001667DC"/>
    <w:rsid w:val="00177521"/>
    <w:rsid w:val="001915BB"/>
    <w:rsid w:val="00191624"/>
    <w:rsid w:val="001A08B9"/>
    <w:rsid w:val="001B23E7"/>
    <w:rsid w:val="001C614D"/>
    <w:rsid w:val="001D0798"/>
    <w:rsid w:val="001D200D"/>
    <w:rsid w:val="001D2355"/>
    <w:rsid w:val="001E1E39"/>
    <w:rsid w:val="001F0E8E"/>
    <w:rsid w:val="001F2B99"/>
    <w:rsid w:val="00215F56"/>
    <w:rsid w:val="0023521A"/>
    <w:rsid w:val="00244BA2"/>
    <w:rsid w:val="00246D66"/>
    <w:rsid w:val="00267956"/>
    <w:rsid w:val="002724E8"/>
    <w:rsid w:val="002726A1"/>
    <w:rsid w:val="00272CB2"/>
    <w:rsid w:val="00274636"/>
    <w:rsid w:val="0028476C"/>
    <w:rsid w:val="00287CDD"/>
    <w:rsid w:val="0029250F"/>
    <w:rsid w:val="00294CD6"/>
    <w:rsid w:val="00295731"/>
    <w:rsid w:val="002A1B5D"/>
    <w:rsid w:val="002A3ADE"/>
    <w:rsid w:val="002B65BB"/>
    <w:rsid w:val="002C40D5"/>
    <w:rsid w:val="002D0B15"/>
    <w:rsid w:val="002E2BD2"/>
    <w:rsid w:val="002E6103"/>
    <w:rsid w:val="002F16B4"/>
    <w:rsid w:val="002F2AE6"/>
    <w:rsid w:val="002F47B1"/>
    <w:rsid w:val="003109CF"/>
    <w:rsid w:val="003176E9"/>
    <w:rsid w:val="00345ABC"/>
    <w:rsid w:val="00354801"/>
    <w:rsid w:val="00363436"/>
    <w:rsid w:val="00366A2F"/>
    <w:rsid w:val="00371BB5"/>
    <w:rsid w:val="00392BFE"/>
    <w:rsid w:val="003B6779"/>
    <w:rsid w:val="003E21C1"/>
    <w:rsid w:val="003F43EB"/>
    <w:rsid w:val="004012BA"/>
    <w:rsid w:val="00402902"/>
    <w:rsid w:val="004201CB"/>
    <w:rsid w:val="004271E3"/>
    <w:rsid w:val="00437D09"/>
    <w:rsid w:val="00441254"/>
    <w:rsid w:val="004417B9"/>
    <w:rsid w:val="00442E65"/>
    <w:rsid w:val="004541F6"/>
    <w:rsid w:val="0045684D"/>
    <w:rsid w:val="00473E0B"/>
    <w:rsid w:val="004821D3"/>
    <w:rsid w:val="004847DE"/>
    <w:rsid w:val="00484BBF"/>
    <w:rsid w:val="004923E3"/>
    <w:rsid w:val="004957A2"/>
    <w:rsid w:val="004A07DE"/>
    <w:rsid w:val="004A4FB8"/>
    <w:rsid w:val="004A5F8D"/>
    <w:rsid w:val="004B428E"/>
    <w:rsid w:val="004C6589"/>
    <w:rsid w:val="004C7C5D"/>
    <w:rsid w:val="004D47D9"/>
    <w:rsid w:val="004E54F8"/>
    <w:rsid w:val="004F25A0"/>
    <w:rsid w:val="004F2BE0"/>
    <w:rsid w:val="005074B8"/>
    <w:rsid w:val="00536501"/>
    <w:rsid w:val="00545666"/>
    <w:rsid w:val="00546703"/>
    <w:rsid w:val="00551177"/>
    <w:rsid w:val="0057380D"/>
    <w:rsid w:val="00574ACA"/>
    <w:rsid w:val="005769C7"/>
    <w:rsid w:val="005814D3"/>
    <w:rsid w:val="00584BDC"/>
    <w:rsid w:val="00594DE7"/>
    <w:rsid w:val="00597A3D"/>
    <w:rsid w:val="005A154B"/>
    <w:rsid w:val="005A5554"/>
    <w:rsid w:val="005B0129"/>
    <w:rsid w:val="005B5C42"/>
    <w:rsid w:val="005C4D17"/>
    <w:rsid w:val="005C6C7D"/>
    <w:rsid w:val="005D7604"/>
    <w:rsid w:val="006001E6"/>
    <w:rsid w:val="0060132E"/>
    <w:rsid w:val="006069F2"/>
    <w:rsid w:val="00611011"/>
    <w:rsid w:val="00617E3C"/>
    <w:rsid w:val="006239B8"/>
    <w:rsid w:val="00623C4C"/>
    <w:rsid w:val="00674342"/>
    <w:rsid w:val="00683CAA"/>
    <w:rsid w:val="006845CA"/>
    <w:rsid w:val="006A52A0"/>
    <w:rsid w:val="006F0D64"/>
    <w:rsid w:val="006F31F5"/>
    <w:rsid w:val="006F3668"/>
    <w:rsid w:val="00700B7D"/>
    <w:rsid w:val="00717351"/>
    <w:rsid w:val="007557A4"/>
    <w:rsid w:val="00760051"/>
    <w:rsid w:val="00760839"/>
    <w:rsid w:val="00772871"/>
    <w:rsid w:val="00777271"/>
    <w:rsid w:val="00784211"/>
    <w:rsid w:val="00784845"/>
    <w:rsid w:val="00796C43"/>
    <w:rsid w:val="007A3363"/>
    <w:rsid w:val="007B085C"/>
    <w:rsid w:val="007E78A6"/>
    <w:rsid w:val="007F3102"/>
    <w:rsid w:val="007F574B"/>
    <w:rsid w:val="007F769B"/>
    <w:rsid w:val="00812433"/>
    <w:rsid w:val="0081246B"/>
    <w:rsid w:val="00813066"/>
    <w:rsid w:val="00814EF2"/>
    <w:rsid w:val="00816860"/>
    <w:rsid w:val="00825B95"/>
    <w:rsid w:val="0083014C"/>
    <w:rsid w:val="00840527"/>
    <w:rsid w:val="008417BF"/>
    <w:rsid w:val="008422FC"/>
    <w:rsid w:val="00843E2D"/>
    <w:rsid w:val="00844F47"/>
    <w:rsid w:val="008461D1"/>
    <w:rsid w:val="0085621C"/>
    <w:rsid w:val="008704B5"/>
    <w:rsid w:val="00870E54"/>
    <w:rsid w:val="00877B0F"/>
    <w:rsid w:val="00880FE9"/>
    <w:rsid w:val="00891D43"/>
    <w:rsid w:val="00895156"/>
    <w:rsid w:val="008B23E3"/>
    <w:rsid w:val="008C1B4C"/>
    <w:rsid w:val="008C43E5"/>
    <w:rsid w:val="008F09AA"/>
    <w:rsid w:val="009038B7"/>
    <w:rsid w:val="00907A59"/>
    <w:rsid w:val="00921FF1"/>
    <w:rsid w:val="00922B72"/>
    <w:rsid w:val="00932B13"/>
    <w:rsid w:val="00936FDE"/>
    <w:rsid w:val="00941273"/>
    <w:rsid w:val="00967003"/>
    <w:rsid w:val="009672D6"/>
    <w:rsid w:val="0097238B"/>
    <w:rsid w:val="0097503C"/>
    <w:rsid w:val="0099043F"/>
    <w:rsid w:val="00994F19"/>
    <w:rsid w:val="009A24A7"/>
    <w:rsid w:val="009A74AE"/>
    <w:rsid w:val="009A7EC2"/>
    <w:rsid w:val="009C3267"/>
    <w:rsid w:val="009C36D5"/>
    <w:rsid w:val="009C78F1"/>
    <w:rsid w:val="009D3B83"/>
    <w:rsid w:val="009D401B"/>
    <w:rsid w:val="009D7474"/>
    <w:rsid w:val="009E4474"/>
    <w:rsid w:val="009E7A90"/>
    <w:rsid w:val="00A009C9"/>
    <w:rsid w:val="00A12C77"/>
    <w:rsid w:val="00A22943"/>
    <w:rsid w:val="00A24740"/>
    <w:rsid w:val="00A317D4"/>
    <w:rsid w:val="00A37ADD"/>
    <w:rsid w:val="00A4375B"/>
    <w:rsid w:val="00A469EF"/>
    <w:rsid w:val="00A5461C"/>
    <w:rsid w:val="00A57632"/>
    <w:rsid w:val="00A663B4"/>
    <w:rsid w:val="00A66961"/>
    <w:rsid w:val="00A67D47"/>
    <w:rsid w:val="00A72A4F"/>
    <w:rsid w:val="00A8581D"/>
    <w:rsid w:val="00A933C4"/>
    <w:rsid w:val="00AA258B"/>
    <w:rsid w:val="00AA25C8"/>
    <w:rsid w:val="00AA6D76"/>
    <w:rsid w:val="00AB05ED"/>
    <w:rsid w:val="00AB6415"/>
    <w:rsid w:val="00AD019B"/>
    <w:rsid w:val="00AD38E9"/>
    <w:rsid w:val="00AD4777"/>
    <w:rsid w:val="00AD4E46"/>
    <w:rsid w:val="00AE04A5"/>
    <w:rsid w:val="00AE7321"/>
    <w:rsid w:val="00B02009"/>
    <w:rsid w:val="00B04708"/>
    <w:rsid w:val="00B11574"/>
    <w:rsid w:val="00B15780"/>
    <w:rsid w:val="00B2006A"/>
    <w:rsid w:val="00B20DB2"/>
    <w:rsid w:val="00B26827"/>
    <w:rsid w:val="00B2686F"/>
    <w:rsid w:val="00B33481"/>
    <w:rsid w:val="00B40E6E"/>
    <w:rsid w:val="00B45FD4"/>
    <w:rsid w:val="00B479A5"/>
    <w:rsid w:val="00B63172"/>
    <w:rsid w:val="00B671F6"/>
    <w:rsid w:val="00B7398C"/>
    <w:rsid w:val="00B8188B"/>
    <w:rsid w:val="00BA0B6C"/>
    <w:rsid w:val="00BA33EE"/>
    <w:rsid w:val="00BA64BC"/>
    <w:rsid w:val="00BA6B27"/>
    <w:rsid w:val="00BB5F72"/>
    <w:rsid w:val="00BC33F3"/>
    <w:rsid w:val="00BC5B55"/>
    <w:rsid w:val="00BD7F61"/>
    <w:rsid w:val="00BE4568"/>
    <w:rsid w:val="00BE7EE3"/>
    <w:rsid w:val="00BF0FA3"/>
    <w:rsid w:val="00BF7C12"/>
    <w:rsid w:val="00C10134"/>
    <w:rsid w:val="00C27A29"/>
    <w:rsid w:val="00C27C8F"/>
    <w:rsid w:val="00C31EAD"/>
    <w:rsid w:val="00C3536A"/>
    <w:rsid w:val="00C41FBC"/>
    <w:rsid w:val="00C464C3"/>
    <w:rsid w:val="00C57F9B"/>
    <w:rsid w:val="00C80C0E"/>
    <w:rsid w:val="00C87655"/>
    <w:rsid w:val="00C90BA4"/>
    <w:rsid w:val="00C95688"/>
    <w:rsid w:val="00C96626"/>
    <w:rsid w:val="00C967A9"/>
    <w:rsid w:val="00CA592A"/>
    <w:rsid w:val="00CA5CD9"/>
    <w:rsid w:val="00CB6D57"/>
    <w:rsid w:val="00CC27E1"/>
    <w:rsid w:val="00CC3CCD"/>
    <w:rsid w:val="00CD7315"/>
    <w:rsid w:val="00CE18EF"/>
    <w:rsid w:val="00CE3F86"/>
    <w:rsid w:val="00CE7571"/>
    <w:rsid w:val="00CF4A76"/>
    <w:rsid w:val="00D0660B"/>
    <w:rsid w:val="00D10387"/>
    <w:rsid w:val="00D10C6F"/>
    <w:rsid w:val="00D111E5"/>
    <w:rsid w:val="00D11252"/>
    <w:rsid w:val="00D11375"/>
    <w:rsid w:val="00D3256B"/>
    <w:rsid w:val="00D3680E"/>
    <w:rsid w:val="00D369BB"/>
    <w:rsid w:val="00D378B9"/>
    <w:rsid w:val="00D422B5"/>
    <w:rsid w:val="00D4461B"/>
    <w:rsid w:val="00D47B74"/>
    <w:rsid w:val="00D51BAE"/>
    <w:rsid w:val="00D62ECE"/>
    <w:rsid w:val="00D74F6E"/>
    <w:rsid w:val="00D95FC8"/>
    <w:rsid w:val="00DA0441"/>
    <w:rsid w:val="00DA496B"/>
    <w:rsid w:val="00DB1EB3"/>
    <w:rsid w:val="00DB32D8"/>
    <w:rsid w:val="00DC6BF1"/>
    <w:rsid w:val="00DE2A92"/>
    <w:rsid w:val="00DF1C1D"/>
    <w:rsid w:val="00DF1E5E"/>
    <w:rsid w:val="00DF393B"/>
    <w:rsid w:val="00DF5762"/>
    <w:rsid w:val="00E002F4"/>
    <w:rsid w:val="00E032C6"/>
    <w:rsid w:val="00E056A4"/>
    <w:rsid w:val="00E13ACD"/>
    <w:rsid w:val="00E22533"/>
    <w:rsid w:val="00E2290E"/>
    <w:rsid w:val="00E2344D"/>
    <w:rsid w:val="00E23F46"/>
    <w:rsid w:val="00E31DF4"/>
    <w:rsid w:val="00E340F6"/>
    <w:rsid w:val="00E54FCC"/>
    <w:rsid w:val="00E75818"/>
    <w:rsid w:val="00E90591"/>
    <w:rsid w:val="00EA7E59"/>
    <w:rsid w:val="00EB4721"/>
    <w:rsid w:val="00ED114C"/>
    <w:rsid w:val="00ED3B2E"/>
    <w:rsid w:val="00ED3CD2"/>
    <w:rsid w:val="00ED5F5B"/>
    <w:rsid w:val="00EE1186"/>
    <w:rsid w:val="00EE2333"/>
    <w:rsid w:val="00EE6BB6"/>
    <w:rsid w:val="00EF106C"/>
    <w:rsid w:val="00EF727A"/>
    <w:rsid w:val="00F10988"/>
    <w:rsid w:val="00F249BE"/>
    <w:rsid w:val="00F318A9"/>
    <w:rsid w:val="00F45589"/>
    <w:rsid w:val="00F552EA"/>
    <w:rsid w:val="00F61491"/>
    <w:rsid w:val="00F65654"/>
    <w:rsid w:val="00F71F88"/>
    <w:rsid w:val="00F81A01"/>
    <w:rsid w:val="00F9447F"/>
    <w:rsid w:val="00FA0A92"/>
    <w:rsid w:val="00FB5595"/>
    <w:rsid w:val="00FD57A5"/>
    <w:rsid w:val="00FE6B68"/>
    <w:rsid w:val="00FF0E0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2C78C-93EA-46A8-9C89-D8E5A248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ind w:firstLine="0"/>
      <w:jc w:val="left"/>
    </w:pPr>
    <w:rPr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eastAsia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Calibri" w:hAnsi="Calibri"/>
      <w:lang w:eastAsia="en-US"/>
    </w:rPr>
  </w:style>
  <w:style w:type="character" w:customStyle="1" w:styleId="a4">
    <w:name w:val="Основной текст Знак"/>
    <w:basedOn w:val="a0"/>
    <w:rPr>
      <w:rFonts w:eastAsia="Calibri"/>
      <w:color w:val="auto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ind w:firstLine="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Основной текст Знак1"/>
    <w:basedOn w:val="a0"/>
    <w:rPr>
      <w:rFonts w:ascii="Calibri" w:eastAsia="Calibri" w:hAnsi="Calibri"/>
      <w:color w:val="auto"/>
      <w:sz w:val="20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Title"/>
    <w:basedOn w:val="a"/>
    <w:uiPriority w:val="10"/>
    <w:qFormat/>
    <w:pPr>
      <w:overflowPunct/>
      <w:autoSpaceDE/>
      <w:jc w:val="center"/>
    </w:pPr>
    <w:rPr>
      <w:rFonts w:eastAsia="Times New Roman"/>
      <w:sz w:val="24"/>
    </w:rPr>
  </w:style>
  <w:style w:type="character" w:customStyle="1" w:styleId="a7">
    <w:name w:val="Заголовок Знак"/>
    <w:basedOn w:val="a0"/>
    <w:rPr>
      <w:rFonts w:eastAsia="Times New Roman"/>
      <w:color w:val="auto"/>
      <w:sz w:val="24"/>
      <w:szCs w:val="20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a">
    <w:name w:val="List Paragraph"/>
    <w:basedOn w:val="a"/>
    <w:pPr>
      <w:ind w:left="720"/>
    </w:pPr>
  </w:style>
  <w:style w:type="character" w:customStyle="1" w:styleId="11">
    <w:name w:val="Заголовок 1 Знак"/>
    <w:basedOn w:val="a0"/>
    <w:rPr>
      <w:rFonts w:eastAsia="Times New Roman"/>
      <w:b/>
      <w:color w:val="auto"/>
      <w:sz w:val="26"/>
      <w:szCs w:val="20"/>
      <w:lang w:eastAsia="ru-RU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rPr>
      <w:rFonts w:eastAsia="Calibri"/>
      <w:color w:val="auto"/>
      <w:sz w:val="20"/>
      <w:szCs w:val="20"/>
      <w:lang w:eastAsia="ru-RU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rPr>
      <w:rFonts w:eastAsia="Calibri"/>
      <w:color w:val="auto"/>
      <w:sz w:val="20"/>
      <w:szCs w:val="20"/>
      <w:lang w:eastAsia="ru-RU"/>
    </w:rPr>
  </w:style>
  <w:style w:type="character" w:customStyle="1" w:styleId="12">
    <w:name w:val="Заголовок №1_"/>
    <w:basedOn w:val="a0"/>
    <w:rPr>
      <w:i/>
      <w:iCs/>
      <w:spacing w:val="30"/>
      <w:sz w:val="30"/>
      <w:szCs w:val="30"/>
      <w:shd w:val="clear" w:color="auto" w:fill="FFFFFF"/>
    </w:rPr>
  </w:style>
  <w:style w:type="paragraph" w:customStyle="1" w:styleId="110">
    <w:name w:val="Заголовок №11"/>
    <w:basedOn w:val="a"/>
    <w:pPr>
      <w:shd w:val="clear" w:color="auto" w:fill="FFFFFF"/>
      <w:overflowPunct/>
      <w:autoSpaceDE/>
      <w:spacing w:before="240" w:after="360" w:line="240" w:lineRule="atLeast"/>
      <w:outlineLvl w:val="0"/>
    </w:pPr>
    <w:rPr>
      <w:i/>
      <w:iCs/>
      <w:color w:val="000000"/>
      <w:spacing w:val="30"/>
      <w:sz w:val="30"/>
      <w:szCs w:val="30"/>
      <w:lang w:eastAsia="en-US"/>
    </w:rPr>
  </w:style>
  <w:style w:type="character" w:customStyle="1" w:styleId="2">
    <w:name w:val="Заголовок №2_"/>
    <w:basedOn w:val="a0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pPr>
      <w:shd w:val="clear" w:color="auto" w:fill="FFFFFF"/>
      <w:overflowPunct/>
      <w:autoSpaceDE/>
      <w:spacing w:before="660" w:line="320" w:lineRule="exact"/>
      <w:outlineLvl w:val="1"/>
    </w:pPr>
    <w:rPr>
      <w:b/>
      <w:bCs/>
      <w:color w:val="000000"/>
      <w:sz w:val="26"/>
      <w:szCs w:val="26"/>
      <w:lang w:eastAsia="en-US"/>
    </w:rPr>
  </w:style>
  <w:style w:type="character" w:customStyle="1" w:styleId="af">
    <w:name w:val="Подпись к таблице_"/>
    <w:basedOn w:val="a0"/>
    <w:rPr>
      <w:b/>
      <w:bCs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10"/>
    <w:rPr>
      <w:rFonts w:ascii="Times New Roman" w:eastAsia="Calibri" w:hAnsi="Times New Roman" w:cs="Times New Roman"/>
      <w:color w:val="auto"/>
      <w:spacing w:val="10"/>
      <w:sz w:val="25"/>
      <w:szCs w:val="25"/>
    </w:rPr>
  </w:style>
  <w:style w:type="paragraph" w:customStyle="1" w:styleId="af0">
    <w:name w:val="Подпись к таблице"/>
    <w:basedOn w:val="a"/>
    <w:pPr>
      <w:shd w:val="clear" w:color="auto" w:fill="FFFFFF"/>
      <w:overflowPunct/>
      <w:autoSpaceDE/>
      <w:spacing w:line="240" w:lineRule="atLeast"/>
    </w:pPr>
    <w:rPr>
      <w:b/>
      <w:bCs/>
      <w:color w:val="000000"/>
      <w:sz w:val="26"/>
      <w:szCs w:val="26"/>
      <w:lang w:eastAsia="en-US"/>
    </w:rPr>
  </w:style>
  <w:style w:type="paragraph" w:customStyle="1" w:styleId="-">
    <w:name w:val="_ТП-основной"/>
    <w:basedOn w:val="a"/>
    <w:pPr>
      <w:overflowPunct/>
      <w:autoSpaceDE/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character" w:customStyle="1" w:styleId="13">
    <w:name w:val="Неразрешенное упоминание1"/>
    <w:basedOn w:val="a0"/>
    <w:rPr>
      <w:color w:val="605E5C"/>
      <w:shd w:val="clear" w:color="auto" w:fill="E1DFDD"/>
    </w:rPr>
  </w:style>
  <w:style w:type="paragraph" w:styleId="af1">
    <w:name w:val="footnote text"/>
    <w:basedOn w:val="a"/>
  </w:style>
  <w:style w:type="character" w:customStyle="1" w:styleId="af2">
    <w:name w:val="Текст сноски Знак"/>
    <w:basedOn w:val="a0"/>
    <w:rPr>
      <w:rFonts w:eastAsia="Calibri"/>
      <w:color w:val="auto"/>
      <w:sz w:val="20"/>
      <w:szCs w:val="20"/>
      <w:lang w:eastAsia="ru-RU"/>
    </w:rPr>
  </w:style>
  <w:style w:type="character" w:styleId="af3">
    <w:name w:val="footnote reference"/>
    <w:basedOn w:val="a0"/>
    <w:rPr>
      <w:position w:val="0"/>
      <w:vertAlign w:val="superscript"/>
    </w:rPr>
  </w:style>
  <w:style w:type="table" w:styleId="af4">
    <w:name w:val="Table Grid"/>
    <w:basedOn w:val="a1"/>
    <w:uiPriority w:val="39"/>
    <w:rsid w:val="001C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4"/>
    <w:uiPriority w:val="39"/>
    <w:rsid w:val="00E23F46"/>
    <w:pPr>
      <w:autoSpaceDN/>
      <w:ind w:firstLine="0"/>
      <w:jc w:val="left"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uiPriority w:val="39"/>
    <w:rsid w:val="00AB6415"/>
    <w:pPr>
      <w:autoSpaceDN/>
      <w:ind w:firstLine="0"/>
      <w:jc w:val="left"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5C6C7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C6C7D"/>
  </w:style>
  <w:style w:type="character" w:customStyle="1" w:styleId="af7">
    <w:name w:val="Текст примечания Знак"/>
    <w:basedOn w:val="a0"/>
    <w:link w:val="af6"/>
    <w:uiPriority w:val="99"/>
    <w:semiHidden/>
    <w:rsid w:val="005C6C7D"/>
    <w:rPr>
      <w:color w:val="auto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C6C7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C6C7D"/>
    <w:rPr>
      <w:b/>
      <w:bCs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9C804-3B02-4592-8895-11226D8F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6812</Words>
  <Characters>38831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Топоркова Екатерина Николаевна</cp:lastModifiedBy>
  <cp:revision>2</cp:revision>
  <cp:lastPrinted>2023-12-06T12:27:00Z</cp:lastPrinted>
  <dcterms:created xsi:type="dcterms:W3CDTF">2023-12-07T03:53:00Z</dcterms:created>
  <dcterms:modified xsi:type="dcterms:W3CDTF">2023-12-07T03:53:00Z</dcterms:modified>
</cp:coreProperties>
</file>